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94920" w14:textId="77777777" w:rsidR="00BF62A5" w:rsidRPr="00CF489C" w:rsidRDefault="00130C17" w:rsidP="00C5575E">
      <w:pPr>
        <w:jc w:val="both"/>
        <w:rPr>
          <w:rFonts w:ascii="Trebuchet MS" w:hAnsi="Trebuchet MS" w:cstheme="minorHAnsi"/>
        </w:rPr>
      </w:pPr>
      <w:bookmarkStart w:id="0" w:name="_GoBack"/>
      <w:bookmarkEnd w:id="0"/>
      <w:r w:rsidRPr="00CF489C">
        <w:rPr>
          <w:rFonts w:ascii="Trebuchet MS" w:hAnsi="Trebuchet MS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7BA0B1C" wp14:editId="17490804">
            <wp:simplePos x="0" y="0"/>
            <wp:positionH relativeFrom="column">
              <wp:posOffset>2607420</wp:posOffset>
            </wp:positionH>
            <wp:positionV relativeFrom="paragraph">
              <wp:posOffset>-95416</wp:posOffset>
            </wp:positionV>
            <wp:extent cx="800100" cy="827454"/>
            <wp:effectExtent l="0" t="0" r="0" b="0"/>
            <wp:wrapNone/>
            <wp:docPr id="1" name="Picture 1" descr="C:\Users\ethel\AppData\Local\Microsoft\Windows\INetCache\Content.MSO\826F51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hel\AppData\Local\Microsoft\Windows\INetCache\Content.MSO\826F51F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871EB3" w14:textId="77777777" w:rsidR="006B7265" w:rsidRPr="00CF489C" w:rsidRDefault="006B7265" w:rsidP="006B7265">
      <w:pPr>
        <w:jc w:val="center"/>
        <w:rPr>
          <w:rFonts w:ascii="Trebuchet MS" w:hAnsi="Trebuchet MS" w:cstheme="minorHAnsi"/>
        </w:rPr>
      </w:pPr>
    </w:p>
    <w:p w14:paraId="17B19D36" w14:textId="77777777" w:rsidR="00130C17" w:rsidRPr="00CF489C" w:rsidRDefault="00130C17" w:rsidP="006B726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bCs/>
          <w:sz w:val="28"/>
          <w:szCs w:val="28"/>
        </w:rPr>
      </w:pPr>
    </w:p>
    <w:p w14:paraId="4FB8F088" w14:textId="77777777" w:rsidR="00A41988" w:rsidRDefault="00A41988" w:rsidP="007C3555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8CE7A" w14:textId="132D6644" w:rsidR="00BF62A5" w:rsidRPr="00F25CF2" w:rsidRDefault="00A41988" w:rsidP="007C3555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CF2">
        <w:rPr>
          <w:rFonts w:ascii="Times New Roman" w:hAnsi="Times New Roman" w:cs="Times New Roman"/>
          <w:b/>
          <w:sz w:val="28"/>
          <w:szCs w:val="28"/>
        </w:rPr>
        <w:t>Cam kết Hành động</w:t>
      </w:r>
    </w:p>
    <w:p w14:paraId="3E97D255" w14:textId="309B2A88" w:rsidR="00F25CF2" w:rsidRPr="00F25CF2" w:rsidRDefault="00F25CF2" w:rsidP="006B7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CF2">
        <w:rPr>
          <w:rFonts w:ascii="Times New Roman" w:hAnsi="Times New Roman" w:cs="Times New Roman"/>
          <w:b/>
          <w:bCs/>
          <w:sz w:val="24"/>
          <w:szCs w:val="24"/>
        </w:rPr>
        <w:t xml:space="preserve">HỘI ĐỒNG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BỘ TRƯỞNG </w:t>
      </w:r>
      <w:r w:rsidRPr="00F25CF2">
        <w:rPr>
          <w:rFonts w:ascii="Times New Roman" w:hAnsi="Times New Roman" w:cs="Times New Roman"/>
          <w:b/>
          <w:bCs/>
          <w:sz w:val="24"/>
          <w:szCs w:val="24"/>
        </w:rPr>
        <w:t>GIÁO DỤC ĐÔNG NAM Á 2021</w:t>
      </w:r>
    </w:p>
    <w:p w14:paraId="479362D8" w14:textId="5E938F58" w:rsidR="004F6987" w:rsidRPr="00CF489C" w:rsidRDefault="004F6987" w:rsidP="004F698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E101A"/>
          <w:sz w:val="20"/>
          <w:szCs w:val="20"/>
          <w:lang w:val="en-ID" w:eastAsia="en-ID"/>
        </w:rPr>
      </w:pPr>
    </w:p>
    <w:p w14:paraId="5DEF18E8" w14:textId="77777777" w:rsidR="007C3555" w:rsidRPr="00CF489C" w:rsidRDefault="007C3555" w:rsidP="004F698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E101A"/>
          <w:lang w:val="en-ID" w:eastAsia="en-ID"/>
        </w:rPr>
      </w:pPr>
    </w:p>
    <w:p w14:paraId="5E7CB4FB" w14:textId="326177D4" w:rsidR="00F90C70" w:rsidRPr="002F02A9" w:rsidRDefault="00F90C70" w:rsidP="00F90C70">
      <w:pPr>
        <w:jc w:val="both"/>
        <w:rPr>
          <w:rFonts w:ascii="Times New Roman" w:hAnsi="Times New Roman" w:cs="Times New Roman"/>
          <w:sz w:val="28"/>
          <w:szCs w:val="28"/>
        </w:rPr>
      </w:pPr>
      <w:r w:rsidRPr="002F02A9">
        <w:rPr>
          <w:rFonts w:ascii="Times New Roman" w:hAnsi="Times New Roman" w:cs="Times New Roman"/>
          <w:b/>
          <w:sz w:val="28"/>
          <w:szCs w:val="28"/>
        </w:rPr>
        <w:t>Chúng tôi,</w:t>
      </w:r>
      <w:r w:rsidRPr="002F02A9">
        <w:rPr>
          <w:rFonts w:ascii="Times New Roman" w:hAnsi="Times New Roman" w:cs="Times New Roman"/>
          <w:sz w:val="28"/>
          <w:szCs w:val="28"/>
        </w:rPr>
        <w:t xml:space="preserve"> các Quốc gia thành viên của Tổ chức Bộ trưởng Giáo dục Đông Nam Á (SEAMEO), đã cùng tham dự Đối thoại Chiến lược của các Bộ trưởng Giáo dục lần thứ 5 (SDEM 5) và xem xét các sáng kiến ​​khu vực và nhận thấy sự cần thiết xây </w:t>
      </w:r>
      <w:proofErr w:type="gramStart"/>
      <w:r w:rsidRPr="002F02A9">
        <w:rPr>
          <w:rFonts w:ascii="Times New Roman" w:hAnsi="Times New Roman" w:cs="Times New Roman"/>
          <w:sz w:val="28"/>
          <w:szCs w:val="28"/>
        </w:rPr>
        <w:t>dựng</w:t>
      </w:r>
      <w:proofErr w:type="gramEnd"/>
      <w:r w:rsidRPr="002F02A9">
        <w:rPr>
          <w:rFonts w:ascii="Times New Roman" w:hAnsi="Times New Roman" w:cs="Times New Roman"/>
          <w:sz w:val="28"/>
          <w:szCs w:val="28"/>
        </w:rPr>
        <w:t xml:space="preserve"> các khuyến nghị chung;</w:t>
      </w:r>
    </w:p>
    <w:p w14:paraId="0A60DE3F" w14:textId="1244C5A0" w:rsidR="00F90C70" w:rsidRPr="000C337B" w:rsidRDefault="00F90C70" w:rsidP="00F90C70">
      <w:pPr>
        <w:jc w:val="both"/>
        <w:rPr>
          <w:rFonts w:ascii="Times New Roman" w:hAnsi="Times New Roman" w:cs="Times New Roman"/>
          <w:sz w:val="28"/>
          <w:szCs w:val="28"/>
        </w:rPr>
      </w:pPr>
      <w:r w:rsidRPr="000C337B">
        <w:rPr>
          <w:rFonts w:ascii="Times New Roman" w:hAnsi="Times New Roman" w:cs="Times New Roman"/>
          <w:b/>
          <w:sz w:val="28"/>
          <w:szCs w:val="28"/>
        </w:rPr>
        <w:t>Đánh giá cao</w:t>
      </w:r>
      <w:r w:rsidRPr="000C337B">
        <w:rPr>
          <w:rFonts w:ascii="Times New Roman" w:hAnsi="Times New Roman" w:cs="Times New Roman"/>
          <w:sz w:val="28"/>
          <w:szCs w:val="28"/>
        </w:rPr>
        <w:t xml:space="preserve"> những thành tựu và tiến bộ </w:t>
      </w:r>
      <w:r w:rsidR="002F02A9">
        <w:rPr>
          <w:rFonts w:ascii="Times New Roman" w:hAnsi="Times New Roman" w:cs="Times New Roman"/>
          <w:sz w:val="28"/>
          <w:szCs w:val="28"/>
        </w:rPr>
        <w:t>của</w:t>
      </w:r>
      <w:r w:rsidRPr="000C337B">
        <w:rPr>
          <w:rFonts w:ascii="Times New Roman" w:hAnsi="Times New Roman" w:cs="Times New Roman"/>
          <w:sz w:val="28"/>
          <w:szCs w:val="28"/>
        </w:rPr>
        <w:t xml:space="preserve"> 11 Quốc gia Thành viên SEAMEO trong việc xử lý những thách thức và sự gián đoạn chưa từng có trong giáo dục;</w:t>
      </w:r>
    </w:p>
    <w:p w14:paraId="4BB44190" w14:textId="4485EE84" w:rsidR="00A5053E" w:rsidRPr="000C337B" w:rsidRDefault="00A5053E" w:rsidP="00A5053E">
      <w:pPr>
        <w:jc w:val="both"/>
        <w:rPr>
          <w:rFonts w:ascii="Times New Roman" w:hAnsi="Times New Roman" w:cs="Times New Roman"/>
          <w:sz w:val="28"/>
          <w:szCs w:val="28"/>
        </w:rPr>
      </w:pPr>
      <w:r w:rsidRPr="000C337B">
        <w:rPr>
          <w:rFonts w:ascii="Times New Roman" w:hAnsi="Times New Roman" w:cs="Times New Roman"/>
          <w:b/>
          <w:sz w:val="28"/>
          <w:szCs w:val="28"/>
        </w:rPr>
        <w:t xml:space="preserve">Coi trọng </w:t>
      </w:r>
      <w:r w:rsidRPr="000C337B">
        <w:rPr>
          <w:rFonts w:ascii="Times New Roman" w:hAnsi="Times New Roman" w:cs="Times New Roman"/>
          <w:sz w:val="28"/>
          <w:szCs w:val="28"/>
        </w:rPr>
        <w:t xml:space="preserve">mối quan hệ đối tác và </w:t>
      </w:r>
      <w:r w:rsidR="002F02A9">
        <w:rPr>
          <w:rFonts w:ascii="Times New Roman" w:hAnsi="Times New Roman" w:cs="Times New Roman"/>
          <w:sz w:val="28"/>
          <w:szCs w:val="28"/>
        </w:rPr>
        <w:t>hợp</w:t>
      </w:r>
      <w:r w:rsidRPr="000C337B">
        <w:rPr>
          <w:rFonts w:ascii="Times New Roman" w:hAnsi="Times New Roman" w:cs="Times New Roman"/>
          <w:sz w:val="28"/>
          <w:szCs w:val="28"/>
        </w:rPr>
        <w:t xml:space="preserve"> tác trong việc chuyển đổi nền giáo dục ở Đông Nam Á, đồng thời nhận thức được tầm quan trọng của việc đảm bảo tiếp cận giáo dục chất lượng và không để người học </w:t>
      </w:r>
      <w:r w:rsidR="002F02A9">
        <w:rPr>
          <w:rFonts w:ascii="Times New Roman" w:hAnsi="Times New Roman" w:cs="Times New Roman"/>
          <w:sz w:val="28"/>
          <w:szCs w:val="28"/>
        </w:rPr>
        <w:t xml:space="preserve">nào </w:t>
      </w:r>
      <w:r w:rsidRPr="000C337B">
        <w:rPr>
          <w:rFonts w:ascii="Times New Roman" w:hAnsi="Times New Roman" w:cs="Times New Roman"/>
          <w:sz w:val="28"/>
          <w:szCs w:val="28"/>
        </w:rPr>
        <w:t>bị bỏ lại phía sau;</w:t>
      </w:r>
    </w:p>
    <w:p w14:paraId="510AB604" w14:textId="69452CED" w:rsidR="0092494A" w:rsidRPr="0092494A" w:rsidRDefault="0092494A" w:rsidP="0092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Vì vậy</w:t>
      </w:r>
      <w:r w:rsidRPr="0092494A">
        <w:rPr>
          <w:rFonts w:ascii="Times New Roman" w:hAnsi="Times New Roman" w:cs="Times New Roman"/>
          <w:sz w:val="28"/>
          <w:szCs w:val="28"/>
        </w:rPr>
        <w:t xml:space="preserve">, </w:t>
      </w:r>
      <w:r w:rsidRPr="0092494A">
        <w:rPr>
          <w:rFonts w:ascii="Times New Roman" w:hAnsi="Times New Roman" w:cs="Times New Roman"/>
          <w:b/>
          <w:sz w:val="28"/>
          <w:szCs w:val="28"/>
        </w:rPr>
        <w:t>chúng tôi kêu gọi hành động</w:t>
      </w:r>
      <w:r w:rsidRPr="00924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của </w:t>
      </w:r>
      <w:r w:rsidRPr="0092494A">
        <w:rPr>
          <w:rFonts w:ascii="Times New Roman" w:hAnsi="Times New Roman" w:cs="Times New Roman"/>
          <w:sz w:val="28"/>
          <w:szCs w:val="28"/>
        </w:rPr>
        <w:t>các Quố</w:t>
      </w:r>
      <w:r>
        <w:rPr>
          <w:rFonts w:ascii="Times New Roman" w:hAnsi="Times New Roman" w:cs="Times New Roman"/>
          <w:sz w:val="28"/>
          <w:szCs w:val="28"/>
        </w:rPr>
        <w:t>c gia t</w:t>
      </w:r>
      <w:r w:rsidRPr="0092494A">
        <w:rPr>
          <w:rFonts w:ascii="Times New Roman" w:hAnsi="Times New Roman" w:cs="Times New Roman"/>
          <w:sz w:val="28"/>
          <w:szCs w:val="28"/>
        </w:rPr>
        <w:t xml:space="preserve">hành viên SEAMEO, </w:t>
      </w:r>
      <w:r>
        <w:rPr>
          <w:rFonts w:ascii="Times New Roman" w:hAnsi="Times New Roman" w:cs="Times New Roman"/>
          <w:sz w:val="28"/>
          <w:szCs w:val="28"/>
        </w:rPr>
        <w:t xml:space="preserve">các </w:t>
      </w:r>
      <w:r w:rsidRPr="0092494A">
        <w:rPr>
          <w:rFonts w:ascii="Times New Roman" w:hAnsi="Times New Roman" w:cs="Times New Roman"/>
          <w:sz w:val="28"/>
          <w:szCs w:val="28"/>
        </w:rPr>
        <w:t>Quố</w:t>
      </w:r>
      <w:r>
        <w:rPr>
          <w:rFonts w:ascii="Times New Roman" w:hAnsi="Times New Roman" w:cs="Times New Roman"/>
          <w:sz w:val="28"/>
          <w:szCs w:val="28"/>
        </w:rPr>
        <w:t>c gia thành viên l</w:t>
      </w:r>
      <w:r w:rsidRPr="0092494A">
        <w:rPr>
          <w:rFonts w:ascii="Times New Roman" w:hAnsi="Times New Roman" w:cs="Times New Roman"/>
          <w:sz w:val="28"/>
          <w:szCs w:val="28"/>
        </w:rPr>
        <w:t xml:space="preserve">iên kết, </w:t>
      </w:r>
      <w:r>
        <w:rPr>
          <w:rFonts w:ascii="Times New Roman" w:hAnsi="Times New Roman" w:cs="Times New Roman"/>
          <w:sz w:val="28"/>
          <w:szCs w:val="28"/>
        </w:rPr>
        <w:t>các tổ chức l</w:t>
      </w:r>
      <w:r w:rsidRPr="0092494A">
        <w:rPr>
          <w:rFonts w:ascii="Times New Roman" w:hAnsi="Times New Roman" w:cs="Times New Roman"/>
          <w:sz w:val="28"/>
          <w:szCs w:val="28"/>
        </w:rPr>
        <w:t>iên kết và các đối tác, nhằm thúc đẩy sự chuyển đổi giáo dục ở Đông Nam Á thông qua hợp tác chiến lược và quan hệ đối tác.</w:t>
      </w:r>
    </w:p>
    <w:p w14:paraId="230FEFEF" w14:textId="507CF7B8" w:rsidR="00CE01E8" w:rsidRPr="00CE01E8" w:rsidRDefault="00CE01E8" w:rsidP="00CE01E8">
      <w:pPr>
        <w:jc w:val="both"/>
        <w:rPr>
          <w:rFonts w:ascii="Times New Roman" w:hAnsi="Times New Roman" w:cs="Times New Roman"/>
          <w:sz w:val="28"/>
          <w:szCs w:val="28"/>
        </w:rPr>
      </w:pPr>
      <w:r w:rsidRPr="00CE01E8">
        <w:rPr>
          <w:rFonts w:ascii="Times New Roman" w:hAnsi="Times New Roman" w:cs="Times New Roman"/>
          <w:sz w:val="28"/>
          <w:szCs w:val="28"/>
        </w:rPr>
        <w:t xml:space="preserve">Để đạt được điều này, các </w:t>
      </w:r>
      <w:r>
        <w:rPr>
          <w:rFonts w:ascii="Times New Roman" w:hAnsi="Times New Roman" w:cs="Times New Roman"/>
          <w:sz w:val="28"/>
          <w:szCs w:val="28"/>
        </w:rPr>
        <w:t>quốc gia thành viên SEAMEO cần</w:t>
      </w:r>
      <w:r w:rsidRPr="00CE01E8">
        <w:rPr>
          <w:rFonts w:ascii="Times New Roman" w:hAnsi="Times New Roman" w:cs="Times New Roman"/>
          <w:sz w:val="28"/>
          <w:szCs w:val="28"/>
        </w:rPr>
        <w:t xml:space="preserve"> tập trung hợp tác trong </w:t>
      </w:r>
      <w:r>
        <w:rPr>
          <w:rFonts w:ascii="Times New Roman" w:hAnsi="Times New Roman" w:cs="Times New Roman"/>
          <w:sz w:val="28"/>
          <w:szCs w:val="28"/>
        </w:rPr>
        <w:t>các lĩnh vực sau</w:t>
      </w:r>
      <w:r w:rsidRPr="00CE01E8">
        <w:rPr>
          <w:rFonts w:ascii="Times New Roman" w:hAnsi="Times New Roman" w:cs="Times New Roman"/>
          <w:sz w:val="28"/>
          <w:szCs w:val="28"/>
        </w:rPr>
        <w:t>:</w:t>
      </w:r>
    </w:p>
    <w:p w14:paraId="357474F9" w14:textId="683313EC" w:rsidR="00CE01E8" w:rsidRPr="00CE01E8" w:rsidRDefault="00CE01E8" w:rsidP="00CE01E8">
      <w:pPr>
        <w:jc w:val="both"/>
        <w:rPr>
          <w:rFonts w:ascii="Times New Roman" w:hAnsi="Times New Roman" w:cs="Times New Roman"/>
          <w:sz w:val="28"/>
          <w:szCs w:val="28"/>
        </w:rPr>
      </w:pPr>
      <w:r w:rsidRPr="00CE01E8">
        <w:rPr>
          <w:rFonts w:ascii="Times New Roman" w:hAnsi="Times New Roman" w:cs="Times New Roman"/>
          <w:sz w:val="28"/>
          <w:szCs w:val="28"/>
        </w:rPr>
        <w:t xml:space="preserve">1. </w:t>
      </w:r>
      <w:r w:rsidR="00EE1101">
        <w:rPr>
          <w:rFonts w:ascii="Times New Roman" w:hAnsi="Times New Roman" w:cs="Times New Roman"/>
          <w:sz w:val="28"/>
          <w:szCs w:val="28"/>
        </w:rPr>
        <w:t xml:space="preserve">Đẩy mạnh các sáng kiến </w:t>
      </w:r>
      <w:r w:rsidR="004A60B8">
        <w:rPr>
          <w:rFonts w:ascii="Times New Roman" w:hAnsi="Times New Roman" w:cs="Times New Roman"/>
          <w:sz w:val="28"/>
          <w:szCs w:val="28"/>
        </w:rPr>
        <w:t xml:space="preserve">đổi mới </w:t>
      </w:r>
      <w:r w:rsidR="00EE1101">
        <w:rPr>
          <w:rFonts w:ascii="Times New Roman" w:hAnsi="Times New Roman" w:cs="Times New Roman"/>
          <w:sz w:val="28"/>
          <w:szCs w:val="28"/>
        </w:rPr>
        <w:t xml:space="preserve">giáo dục </w:t>
      </w:r>
      <w:r w:rsidRPr="00CE01E8">
        <w:rPr>
          <w:rFonts w:ascii="Times New Roman" w:hAnsi="Times New Roman" w:cs="Times New Roman"/>
          <w:sz w:val="28"/>
          <w:szCs w:val="28"/>
        </w:rPr>
        <w:t xml:space="preserve">cho một tương </w:t>
      </w:r>
      <w:r w:rsidRPr="00927526">
        <w:rPr>
          <w:rFonts w:ascii="Times New Roman" w:hAnsi="Times New Roman" w:cs="Times New Roman"/>
          <w:sz w:val="28"/>
          <w:szCs w:val="28"/>
        </w:rPr>
        <w:t>lai công nghệ;</w:t>
      </w:r>
    </w:p>
    <w:p w14:paraId="4FB8436E" w14:textId="7DE87E8A" w:rsidR="00CE01E8" w:rsidRPr="00CE01E8" w:rsidRDefault="00CE01E8" w:rsidP="00CE01E8">
      <w:pPr>
        <w:jc w:val="both"/>
        <w:rPr>
          <w:rFonts w:ascii="Times New Roman" w:hAnsi="Times New Roman" w:cs="Times New Roman"/>
          <w:sz w:val="28"/>
          <w:szCs w:val="28"/>
        </w:rPr>
      </w:pPr>
      <w:r w:rsidRPr="00CE01E8">
        <w:rPr>
          <w:rFonts w:ascii="Times New Roman" w:hAnsi="Times New Roman" w:cs="Times New Roman"/>
          <w:sz w:val="28"/>
          <w:szCs w:val="28"/>
        </w:rPr>
        <w:t>2. Tăng cường khả năng phục hồi trong hệ thống giáo dụ</w:t>
      </w:r>
      <w:r w:rsidR="003F13A1">
        <w:rPr>
          <w:rFonts w:ascii="Times New Roman" w:hAnsi="Times New Roman" w:cs="Times New Roman"/>
          <w:sz w:val="28"/>
          <w:szCs w:val="28"/>
        </w:rPr>
        <w:t>c nhằm</w:t>
      </w:r>
      <w:r w:rsidRPr="00CE01E8">
        <w:rPr>
          <w:rFonts w:ascii="Times New Roman" w:hAnsi="Times New Roman" w:cs="Times New Roman"/>
          <w:sz w:val="28"/>
          <w:szCs w:val="28"/>
        </w:rPr>
        <w:t xml:space="preserve"> ứng phó với các thách thức;</w:t>
      </w:r>
    </w:p>
    <w:p w14:paraId="6AFFBE08" w14:textId="69598C1D" w:rsidR="00CE01E8" w:rsidRPr="00CE01E8" w:rsidRDefault="00EE1101" w:rsidP="00CE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Đẩy mạnh công tác </w:t>
      </w:r>
      <w:r w:rsidR="00A40203">
        <w:rPr>
          <w:rFonts w:ascii="Times New Roman" w:hAnsi="Times New Roman" w:cs="Times New Roman"/>
          <w:sz w:val="28"/>
          <w:szCs w:val="28"/>
        </w:rPr>
        <w:t>hỗ trợ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203">
        <w:rPr>
          <w:rFonts w:ascii="Times New Roman" w:hAnsi="Times New Roman" w:cs="Times New Roman"/>
          <w:sz w:val="28"/>
          <w:szCs w:val="28"/>
        </w:rPr>
        <w:t xml:space="preserve">những </w:t>
      </w:r>
      <w:r w:rsidR="002F02A9">
        <w:rPr>
          <w:rFonts w:ascii="Times New Roman" w:hAnsi="Times New Roman" w:cs="Times New Roman"/>
          <w:sz w:val="28"/>
          <w:szCs w:val="28"/>
        </w:rPr>
        <w:t xml:space="preserve">nhóm </w:t>
      </w:r>
      <w:r w:rsidR="00A40203">
        <w:rPr>
          <w:rFonts w:ascii="Times New Roman" w:hAnsi="Times New Roman" w:cs="Times New Roman"/>
          <w:sz w:val="28"/>
          <w:szCs w:val="28"/>
        </w:rPr>
        <w:t>đối tượng yếu thế</w:t>
      </w:r>
      <w:r w:rsidR="00CE01E8" w:rsidRPr="00CE01E8">
        <w:rPr>
          <w:rFonts w:ascii="Times New Roman" w:hAnsi="Times New Roman" w:cs="Times New Roman"/>
          <w:sz w:val="28"/>
          <w:szCs w:val="28"/>
        </w:rPr>
        <w:t xml:space="preserve"> và dễ bị tổn thương;</w:t>
      </w:r>
    </w:p>
    <w:p w14:paraId="702A2866" w14:textId="315364C4" w:rsidR="00CE01E8" w:rsidRPr="00CE01E8" w:rsidRDefault="00CE01E8" w:rsidP="00CE01E8">
      <w:pPr>
        <w:jc w:val="both"/>
        <w:rPr>
          <w:rFonts w:ascii="Times New Roman" w:hAnsi="Times New Roman" w:cs="Times New Roman"/>
          <w:sz w:val="28"/>
          <w:szCs w:val="28"/>
        </w:rPr>
      </w:pPr>
      <w:r w:rsidRPr="00CE01E8">
        <w:rPr>
          <w:rFonts w:ascii="Times New Roman" w:hAnsi="Times New Roman" w:cs="Times New Roman"/>
          <w:sz w:val="28"/>
          <w:szCs w:val="28"/>
        </w:rPr>
        <w:t xml:space="preserve">4. Hỗ trợ nâng cao năng lực cho giáo viên và </w:t>
      </w:r>
      <w:r w:rsidR="00CA2496">
        <w:rPr>
          <w:rFonts w:ascii="Times New Roman" w:hAnsi="Times New Roman" w:cs="Times New Roman"/>
          <w:sz w:val="28"/>
          <w:szCs w:val="28"/>
        </w:rPr>
        <w:t>cán bộ</w:t>
      </w:r>
      <w:r w:rsidR="00EE1101">
        <w:rPr>
          <w:rFonts w:ascii="Times New Roman" w:hAnsi="Times New Roman" w:cs="Times New Roman"/>
          <w:sz w:val="28"/>
          <w:szCs w:val="28"/>
        </w:rPr>
        <w:t xml:space="preserve"> quản lý</w:t>
      </w:r>
      <w:r w:rsidRPr="00CE01E8">
        <w:rPr>
          <w:rFonts w:ascii="Times New Roman" w:hAnsi="Times New Roman" w:cs="Times New Roman"/>
          <w:sz w:val="28"/>
          <w:szCs w:val="28"/>
        </w:rPr>
        <w:t xml:space="preserve"> giáo dục </w:t>
      </w:r>
      <w:r w:rsidR="00EE1101">
        <w:rPr>
          <w:rFonts w:ascii="Times New Roman" w:hAnsi="Times New Roman" w:cs="Times New Roman"/>
          <w:sz w:val="28"/>
          <w:szCs w:val="28"/>
        </w:rPr>
        <w:t xml:space="preserve">nhằm chuẩn bị cho </w:t>
      </w:r>
      <w:r w:rsidRPr="00CE01E8">
        <w:rPr>
          <w:rFonts w:ascii="Times New Roman" w:hAnsi="Times New Roman" w:cs="Times New Roman"/>
          <w:sz w:val="28"/>
          <w:szCs w:val="28"/>
        </w:rPr>
        <w:t>người học sẵn sàng cho tương lai;</w:t>
      </w:r>
    </w:p>
    <w:p w14:paraId="1C5CB5B0" w14:textId="72BF81A9" w:rsidR="00CE01E8" w:rsidRPr="00CE01E8" w:rsidRDefault="00CE01E8" w:rsidP="00CE01E8">
      <w:pPr>
        <w:jc w:val="both"/>
        <w:rPr>
          <w:rFonts w:ascii="Times New Roman" w:hAnsi="Times New Roman" w:cs="Times New Roman"/>
          <w:sz w:val="28"/>
          <w:szCs w:val="28"/>
        </w:rPr>
      </w:pPr>
      <w:r w:rsidRPr="00CE01E8">
        <w:rPr>
          <w:rFonts w:ascii="Times New Roman" w:hAnsi="Times New Roman" w:cs="Times New Roman"/>
          <w:sz w:val="28"/>
          <w:szCs w:val="28"/>
        </w:rPr>
        <w:t xml:space="preserve">5. Làm việc với các </w:t>
      </w:r>
      <w:r w:rsidR="00F72533">
        <w:rPr>
          <w:rFonts w:ascii="Times New Roman" w:hAnsi="Times New Roman" w:cs="Times New Roman"/>
          <w:sz w:val="28"/>
          <w:szCs w:val="28"/>
        </w:rPr>
        <w:t>đơn vị thuộc</w:t>
      </w:r>
      <w:r w:rsidRPr="00CE01E8">
        <w:rPr>
          <w:rFonts w:ascii="Times New Roman" w:hAnsi="Times New Roman" w:cs="Times New Roman"/>
          <w:sz w:val="28"/>
          <w:szCs w:val="28"/>
        </w:rPr>
        <w:t xml:space="preserve"> SEAMEO để thúc đẩy học tập suốt đờ</w:t>
      </w:r>
      <w:r w:rsidR="00F72533">
        <w:rPr>
          <w:rFonts w:ascii="Times New Roman" w:hAnsi="Times New Roman" w:cs="Times New Roman"/>
          <w:sz w:val="28"/>
          <w:szCs w:val="28"/>
        </w:rPr>
        <w:t xml:space="preserve">i; </w:t>
      </w:r>
    </w:p>
    <w:p w14:paraId="1E3CBB16" w14:textId="6F95F19C" w:rsidR="004F6987" w:rsidRPr="00CF489C" w:rsidRDefault="00CE01E8" w:rsidP="00A40203">
      <w:pPr>
        <w:jc w:val="both"/>
        <w:rPr>
          <w:rFonts w:ascii="Trebuchet MS" w:eastAsia="Times New Roman" w:hAnsi="Trebuchet MS" w:cs="Times New Roman"/>
          <w:color w:val="0E101A"/>
          <w:lang w:val="en-ID" w:eastAsia="en-ID"/>
        </w:rPr>
      </w:pPr>
      <w:r w:rsidRPr="00CE01E8">
        <w:rPr>
          <w:rFonts w:ascii="Times New Roman" w:hAnsi="Times New Roman" w:cs="Times New Roman"/>
          <w:sz w:val="28"/>
          <w:szCs w:val="28"/>
        </w:rPr>
        <w:t xml:space="preserve">6. Tạo ra một môi trường chính sách tăng cường sự hợp tác và đối tác giữa các </w:t>
      </w:r>
      <w:r w:rsidR="00F662A7">
        <w:rPr>
          <w:rFonts w:ascii="Times New Roman" w:hAnsi="Times New Roman" w:cs="Times New Roman"/>
          <w:sz w:val="28"/>
          <w:szCs w:val="28"/>
        </w:rPr>
        <w:t>đối tác</w:t>
      </w:r>
      <w:r w:rsidRPr="00CE01E8">
        <w:rPr>
          <w:rFonts w:ascii="Times New Roman" w:hAnsi="Times New Roman" w:cs="Times New Roman"/>
          <w:sz w:val="28"/>
          <w:szCs w:val="28"/>
        </w:rPr>
        <w:t xml:space="preserve"> giáo dục chủ chốt, nhằm chuyển đổi nền giáo dục và khoa học </w:t>
      </w:r>
      <w:proofErr w:type="gramStart"/>
      <w:r w:rsidRPr="00CE01E8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CE01E8">
        <w:rPr>
          <w:rFonts w:ascii="Times New Roman" w:hAnsi="Times New Roman" w:cs="Times New Roman"/>
          <w:sz w:val="28"/>
          <w:szCs w:val="28"/>
        </w:rPr>
        <w:t xml:space="preserve"> cách phù hợp với bản sắc và văn hóa Đông Nam Á.</w:t>
      </w:r>
    </w:p>
    <w:p w14:paraId="092DCC52" w14:textId="48D8E7F9" w:rsidR="00F662A7" w:rsidRDefault="00F662A7" w:rsidP="00F662A7">
      <w:pPr>
        <w:jc w:val="both"/>
        <w:rPr>
          <w:rFonts w:ascii="Times New Roman" w:hAnsi="Times New Roman" w:cs="Times New Roman"/>
          <w:sz w:val="28"/>
          <w:szCs w:val="28"/>
        </w:rPr>
      </w:pPr>
      <w:r w:rsidRPr="00F80682">
        <w:rPr>
          <w:rFonts w:ascii="Times New Roman" w:hAnsi="Times New Roman" w:cs="Times New Roman"/>
          <w:b/>
          <w:sz w:val="28"/>
          <w:szCs w:val="28"/>
        </w:rPr>
        <w:t>Chúng tôi</w:t>
      </w:r>
      <w:r w:rsidRPr="00F662A7">
        <w:rPr>
          <w:rFonts w:ascii="Times New Roman" w:hAnsi="Times New Roman" w:cs="Times New Roman"/>
          <w:sz w:val="28"/>
          <w:szCs w:val="28"/>
        </w:rPr>
        <w:t xml:space="preserve">, các Trưởng đoàn tham gia Đối thoại Chiến lược </w:t>
      </w:r>
      <w:r w:rsidR="00F80682">
        <w:rPr>
          <w:rFonts w:ascii="Times New Roman" w:hAnsi="Times New Roman" w:cs="Times New Roman"/>
          <w:sz w:val="28"/>
          <w:szCs w:val="28"/>
        </w:rPr>
        <w:t xml:space="preserve">Giáo dục </w:t>
      </w:r>
      <w:r w:rsidRPr="00F662A7">
        <w:rPr>
          <w:rFonts w:ascii="Times New Roman" w:hAnsi="Times New Roman" w:cs="Times New Roman"/>
          <w:sz w:val="28"/>
          <w:szCs w:val="28"/>
        </w:rPr>
        <w:t>lần thứ Năm, đề nghị Ban Th</w:t>
      </w:r>
      <w:r w:rsidR="00FE5166">
        <w:rPr>
          <w:rFonts w:ascii="Times New Roman" w:hAnsi="Times New Roman" w:cs="Times New Roman"/>
          <w:sz w:val="28"/>
          <w:szCs w:val="28"/>
        </w:rPr>
        <w:t xml:space="preserve">ư ký SEAMEO và các Trung tâm, </w:t>
      </w:r>
      <w:r w:rsidRPr="00F662A7">
        <w:rPr>
          <w:rFonts w:ascii="Times New Roman" w:hAnsi="Times New Roman" w:cs="Times New Roman"/>
          <w:sz w:val="28"/>
          <w:szCs w:val="28"/>
        </w:rPr>
        <w:t xml:space="preserve">Mạng lưới khu vực SEAMEO tiếp tục hợp tác với các đối tác quốc tế và khu vực và các bên liên quan để chuẩn bị </w:t>
      </w:r>
      <w:r>
        <w:rPr>
          <w:rFonts w:ascii="Times New Roman" w:hAnsi="Times New Roman" w:cs="Times New Roman"/>
          <w:sz w:val="28"/>
          <w:szCs w:val="28"/>
        </w:rPr>
        <w:t xml:space="preserve">tốt nhất </w:t>
      </w:r>
      <w:r w:rsidRPr="00F662A7">
        <w:rPr>
          <w:rFonts w:ascii="Times New Roman" w:hAnsi="Times New Roman" w:cs="Times New Roman"/>
          <w:sz w:val="28"/>
          <w:szCs w:val="28"/>
        </w:rPr>
        <w:t xml:space="preserve">cho giáo viên và người học trong bối cảnh </w:t>
      </w:r>
      <w:r>
        <w:rPr>
          <w:rFonts w:ascii="Times New Roman" w:hAnsi="Times New Roman" w:cs="Times New Roman"/>
          <w:sz w:val="28"/>
          <w:szCs w:val="28"/>
        </w:rPr>
        <w:t>nhiều</w:t>
      </w:r>
      <w:r w:rsidRPr="00F662A7">
        <w:rPr>
          <w:rFonts w:ascii="Times New Roman" w:hAnsi="Times New Roman" w:cs="Times New Roman"/>
          <w:sz w:val="28"/>
          <w:szCs w:val="28"/>
        </w:rPr>
        <w:t xml:space="preserve"> bất ổn và thách thức.</w:t>
      </w:r>
    </w:p>
    <w:p w14:paraId="1C180BC5" w14:textId="6A3C2214" w:rsidR="00F80682" w:rsidRDefault="00F80682" w:rsidP="00F662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682">
        <w:rPr>
          <w:rFonts w:ascii="Times New Roman" w:hAnsi="Times New Roman" w:cs="Times New Roman"/>
          <w:b/>
          <w:sz w:val="28"/>
          <w:szCs w:val="28"/>
        </w:rPr>
        <w:lastRenderedPageBreak/>
        <w:t>Chúng tôi</w:t>
      </w:r>
      <w:r>
        <w:rPr>
          <w:rFonts w:ascii="Times New Roman" w:hAnsi="Times New Roman" w:cs="Times New Roman"/>
          <w:sz w:val="28"/>
          <w:szCs w:val="28"/>
        </w:rPr>
        <w:t xml:space="preserve"> đánh giá cao hỗ trợ của Chính phủ Singapore trong việc tổ chức Đối thoại Chiến lược này.</w:t>
      </w:r>
      <w:proofErr w:type="gramEnd"/>
    </w:p>
    <w:p w14:paraId="1C67A369" w14:textId="7C327CEA" w:rsidR="00F80682" w:rsidRPr="00F80682" w:rsidRDefault="00F80682" w:rsidP="00F80682">
      <w:pPr>
        <w:jc w:val="both"/>
        <w:rPr>
          <w:rFonts w:ascii="Times New Roman" w:hAnsi="Times New Roman" w:cs="Times New Roman"/>
          <w:sz w:val="28"/>
          <w:szCs w:val="28"/>
        </w:rPr>
      </w:pPr>
      <w:r w:rsidRPr="00F80682">
        <w:rPr>
          <w:rFonts w:ascii="Times New Roman" w:hAnsi="Times New Roman" w:cs="Times New Roman"/>
          <w:sz w:val="28"/>
          <w:szCs w:val="28"/>
        </w:rPr>
        <w:t>Do đó, chúng tôi đã đồ</w:t>
      </w:r>
      <w:r>
        <w:rPr>
          <w:rFonts w:ascii="Times New Roman" w:hAnsi="Times New Roman" w:cs="Times New Roman"/>
          <w:sz w:val="28"/>
          <w:szCs w:val="28"/>
        </w:rPr>
        <w:t>ng ý thông qua T</w:t>
      </w:r>
      <w:r w:rsidRPr="00F80682">
        <w:rPr>
          <w:rFonts w:ascii="Times New Roman" w:hAnsi="Times New Roman" w:cs="Times New Roman"/>
          <w:sz w:val="28"/>
          <w:szCs w:val="28"/>
        </w:rPr>
        <w:t xml:space="preserve">uyên bố này, </w:t>
      </w:r>
      <w:r w:rsidRPr="00F80682">
        <w:rPr>
          <w:rFonts w:ascii="Times New Roman" w:hAnsi="Times New Roman" w:cs="Times New Roman"/>
          <w:b/>
          <w:sz w:val="28"/>
          <w:szCs w:val="28"/>
        </w:rPr>
        <w:t>Cam kết Hành động của Hội đồng SEAMEO (Tuyên bố Singapore)</w:t>
      </w:r>
      <w:r w:rsidRPr="00F80682">
        <w:rPr>
          <w:rFonts w:ascii="Times New Roman" w:hAnsi="Times New Roman" w:cs="Times New Roman"/>
          <w:sz w:val="28"/>
          <w:szCs w:val="28"/>
        </w:rPr>
        <w:t>, để tập trung vào những chuyển đổi sáng tạo trong giáo dục ở Đông Nam Á thông qua quan hệ đối tác.</w:t>
      </w:r>
    </w:p>
    <w:p w14:paraId="1E43A9EC" w14:textId="6D2BFC2C" w:rsidR="00F80682" w:rsidRPr="00F80682" w:rsidRDefault="00F80682" w:rsidP="00F80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682">
        <w:rPr>
          <w:rFonts w:ascii="Times New Roman" w:hAnsi="Times New Roman" w:cs="Times New Roman"/>
          <w:sz w:val="28"/>
          <w:szCs w:val="28"/>
        </w:rPr>
        <w:t xml:space="preserve">Được thông qua vào ngày </w:t>
      </w:r>
      <w:r>
        <w:rPr>
          <w:rFonts w:ascii="Times New Roman" w:hAnsi="Times New Roman" w:cs="Times New Roman"/>
          <w:sz w:val="28"/>
          <w:szCs w:val="28"/>
        </w:rPr>
        <w:t>17/6/2021</w:t>
      </w:r>
      <w:r w:rsidRPr="00F806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4DA899E" w14:textId="77777777" w:rsidR="00F80682" w:rsidRDefault="00F80682" w:rsidP="00F80682"/>
    <w:sectPr w:rsidR="00F80682" w:rsidSect="007C3555">
      <w:footerReference w:type="first" r:id="rId10"/>
      <w:pgSz w:w="11909" w:h="16834" w:code="9"/>
      <w:pgMar w:top="864" w:right="1224" w:bottom="864" w:left="122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FB339" w14:textId="77777777" w:rsidR="00DC4346" w:rsidRDefault="00DC4346" w:rsidP="00BF62A5">
      <w:pPr>
        <w:spacing w:after="0" w:line="240" w:lineRule="auto"/>
      </w:pPr>
      <w:r>
        <w:separator/>
      </w:r>
    </w:p>
  </w:endnote>
  <w:endnote w:type="continuationSeparator" w:id="0">
    <w:p w14:paraId="6DA19D40" w14:textId="77777777" w:rsidR="00DC4346" w:rsidRDefault="00DC4346" w:rsidP="00BF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8B605" w14:textId="20CAAE14" w:rsidR="00432A70" w:rsidRPr="00D01E91" w:rsidRDefault="00432A70" w:rsidP="00D01E91">
    <w:pPr>
      <w:pStyle w:val="Foo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229EB" w14:textId="77777777" w:rsidR="00DC4346" w:rsidRDefault="00DC4346" w:rsidP="00BF62A5">
      <w:pPr>
        <w:spacing w:after="0" w:line="240" w:lineRule="auto"/>
      </w:pPr>
      <w:r>
        <w:separator/>
      </w:r>
    </w:p>
  </w:footnote>
  <w:footnote w:type="continuationSeparator" w:id="0">
    <w:p w14:paraId="759B3376" w14:textId="77777777" w:rsidR="00DC4346" w:rsidRDefault="00DC4346" w:rsidP="00BF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2C2"/>
    <w:multiLevelType w:val="multilevel"/>
    <w:tmpl w:val="7CD8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C2E29"/>
    <w:multiLevelType w:val="hybridMultilevel"/>
    <w:tmpl w:val="511E4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6234B"/>
    <w:multiLevelType w:val="hybridMultilevel"/>
    <w:tmpl w:val="DD4C3B72"/>
    <w:lvl w:ilvl="0" w:tplc="40F69F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9EC6137"/>
    <w:multiLevelType w:val="hybridMultilevel"/>
    <w:tmpl w:val="7050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DB304B"/>
    <w:multiLevelType w:val="hybridMultilevel"/>
    <w:tmpl w:val="C9D4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87854"/>
    <w:multiLevelType w:val="multilevel"/>
    <w:tmpl w:val="F0CE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O2sDQ2NzIyM7UwMDRX0lEKTi0uzszPAykwrgUAbuKt9ywAAAA="/>
  </w:docVars>
  <w:rsids>
    <w:rsidRoot w:val="00BF62A5"/>
    <w:rsid w:val="00047099"/>
    <w:rsid w:val="00066B04"/>
    <w:rsid w:val="00073AB8"/>
    <w:rsid w:val="0008278F"/>
    <w:rsid w:val="00087422"/>
    <w:rsid w:val="000C337B"/>
    <w:rsid w:val="00130C17"/>
    <w:rsid w:val="00147F1F"/>
    <w:rsid w:val="00156EA9"/>
    <w:rsid w:val="001A463C"/>
    <w:rsid w:val="001C27DE"/>
    <w:rsid w:val="001D604B"/>
    <w:rsid w:val="00241773"/>
    <w:rsid w:val="00261121"/>
    <w:rsid w:val="002866AC"/>
    <w:rsid w:val="00290B98"/>
    <w:rsid w:val="002A1961"/>
    <w:rsid w:val="002E2CF0"/>
    <w:rsid w:val="002F02A9"/>
    <w:rsid w:val="00312ED5"/>
    <w:rsid w:val="00327C0E"/>
    <w:rsid w:val="00330AE5"/>
    <w:rsid w:val="00342359"/>
    <w:rsid w:val="003B79C0"/>
    <w:rsid w:val="003E35CE"/>
    <w:rsid w:val="003F13A1"/>
    <w:rsid w:val="003F2AA6"/>
    <w:rsid w:val="00406C8C"/>
    <w:rsid w:val="00423B8D"/>
    <w:rsid w:val="0042461F"/>
    <w:rsid w:val="00432266"/>
    <w:rsid w:val="00432A70"/>
    <w:rsid w:val="004537A6"/>
    <w:rsid w:val="00470C6C"/>
    <w:rsid w:val="004A60B8"/>
    <w:rsid w:val="004C03E2"/>
    <w:rsid w:val="004F6987"/>
    <w:rsid w:val="00521B38"/>
    <w:rsid w:val="00522EE8"/>
    <w:rsid w:val="0052313B"/>
    <w:rsid w:val="005474DF"/>
    <w:rsid w:val="00566816"/>
    <w:rsid w:val="005805D3"/>
    <w:rsid w:val="005A63D6"/>
    <w:rsid w:val="005D2C3B"/>
    <w:rsid w:val="005D533D"/>
    <w:rsid w:val="005E7433"/>
    <w:rsid w:val="00607FB6"/>
    <w:rsid w:val="00641582"/>
    <w:rsid w:val="00651DA1"/>
    <w:rsid w:val="00664BAA"/>
    <w:rsid w:val="006B7265"/>
    <w:rsid w:val="006D1694"/>
    <w:rsid w:val="006D4D88"/>
    <w:rsid w:val="00716714"/>
    <w:rsid w:val="00737865"/>
    <w:rsid w:val="00765E4B"/>
    <w:rsid w:val="007C2A33"/>
    <w:rsid w:val="007C3555"/>
    <w:rsid w:val="007C61B2"/>
    <w:rsid w:val="007D3C98"/>
    <w:rsid w:val="007D475B"/>
    <w:rsid w:val="007F2C56"/>
    <w:rsid w:val="00807AC1"/>
    <w:rsid w:val="008517DD"/>
    <w:rsid w:val="008D5DC1"/>
    <w:rsid w:val="008F326A"/>
    <w:rsid w:val="009209BF"/>
    <w:rsid w:val="0092494A"/>
    <w:rsid w:val="00927526"/>
    <w:rsid w:val="0094049D"/>
    <w:rsid w:val="0098235A"/>
    <w:rsid w:val="009861DD"/>
    <w:rsid w:val="009A53E0"/>
    <w:rsid w:val="009E45A3"/>
    <w:rsid w:val="009F0109"/>
    <w:rsid w:val="00A01229"/>
    <w:rsid w:val="00A40203"/>
    <w:rsid w:val="00A41988"/>
    <w:rsid w:val="00A5053E"/>
    <w:rsid w:val="00A73C32"/>
    <w:rsid w:val="00AB74E5"/>
    <w:rsid w:val="00AD3206"/>
    <w:rsid w:val="00B0007F"/>
    <w:rsid w:val="00B257AD"/>
    <w:rsid w:val="00B366C2"/>
    <w:rsid w:val="00BB6CD8"/>
    <w:rsid w:val="00BF62A5"/>
    <w:rsid w:val="00C5575E"/>
    <w:rsid w:val="00C80C1F"/>
    <w:rsid w:val="00C93B77"/>
    <w:rsid w:val="00CA2496"/>
    <w:rsid w:val="00CC7BE3"/>
    <w:rsid w:val="00CE01E8"/>
    <w:rsid w:val="00CF489C"/>
    <w:rsid w:val="00CF792D"/>
    <w:rsid w:val="00D01E91"/>
    <w:rsid w:val="00D02A49"/>
    <w:rsid w:val="00D14599"/>
    <w:rsid w:val="00DC4346"/>
    <w:rsid w:val="00DE5317"/>
    <w:rsid w:val="00E01539"/>
    <w:rsid w:val="00E03CED"/>
    <w:rsid w:val="00E047B7"/>
    <w:rsid w:val="00E1651C"/>
    <w:rsid w:val="00E24861"/>
    <w:rsid w:val="00E34637"/>
    <w:rsid w:val="00E474CF"/>
    <w:rsid w:val="00ED71EA"/>
    <w:rsid w:val="00EE1101"/>
    <w:rsid w:val="00F076E8"/>
    <w:rsid w:val="00F14788"/>
    <w:rsid w:val="00F21951"/>
    <w:rsid w:val="00F25AC4"/>
    <w:rsid w:val="00F25CF2"/>
    <w:rsid w:val="00F662A7"/>
    <w:rsid w:val="00F72533"/>
    <w:rsid w:val="00F80682"/>
    <w:rsid w:val="00F90C70"/>
    <w:rsid w:val="00F94DCB"/>
    <w:rsid w:val="00FA6D57"/>
    <w:rsid w:val="00FB5C18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F3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A5"/>
    <w:rPr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A5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F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A5"/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BF62A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B7265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B7265"/>
    <w:rPr>
      <w:rFonts w:eastAsiaTheme="minorEastAsia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B7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265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265"/>
    <w:rPr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65"/>
    <w:rPr>
      <w:rFonts w:ascii="Segoe UI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C93B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character" w:styleId="Strong">
    <w:name w:val="Strong"/>
    <w:basedOn w:val="DefaultParagraphFont"/>
    <w:uiPriority w:val="22"/>
    <w:qFormat/>
    <w:rsid w:val="00A0122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0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0C7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y2iqfc">
    <w:name w:val="y2iqfc"/>
    <w:basedOn w:val="DefaultParagraphFont"/>
    <w:rsid w:val="00F90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A5"/>
    <w:rPr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A5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F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A5"/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BF62A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B7265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B7265"/>
    <w:rPr>
      <w:rFonts w:eastAsiaTheme="minorEastAsia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B7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265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265"/>
    <w:rPr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65"/>
    <w:rPr>
      <w:rFonts w:ascii="Segoe UI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C93B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character" w:styleId="Strong">
    <w:name w:val="Strong"/>
    <w:basedOn w:val="DefaultParagraphFont"/>
    <w:uiPriority w:val="22"/>
    <w:qFormat/>
    <w:rsid w:val="00A0122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0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0C7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y2iqfc">
    <w:name w:val="y2iqfc"/>
    <w:basedOn w:val="DefaultParagraphFont"/>
    <w:rsid w:val="00F9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083BA5C402146B48144D33AB35E68" ma:contentTypeVersion="1" ma:contentTypeDescription="Create a new document." ma:contentTypeScope="" ma:versionID="e85d45114b21440c72b0e1f5ed18c9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301281-C4C1-430B-A33A-053709F51C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FB686C-A629-4170-AD17-94CEA7E7EF22}"/>
</file>

<file path=customXml/itemProps3.xml><?xml version="1.0" encoding="utf-8"?>
<ds:datastoreItem xmlns:ds="http://schemas.openxmlformats.org/officeDocument/2006/customXml" ds:itemID="{E3E22BDA-4857-44C4-933B-6B8675472EDC}"/>
</file>

<file path=customXml/itemProps4.xml><?xml version="1.0" encoding="utf-8"?>
<ds:datastoreItem xmlns:ds="http://schemas.openxmlformats.org/officeDocument/2006/customXml" ds:itemID="{8CD1550F-A873-48B5-866C-9BADCC15D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FIFTH strategic dialogue FOR education ministers</vt:lpstr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strategic dialogue FOR education ministers</dc:title>
  <dc:creator>Wahyudi</dc:creator>
  <cp:lastModifiedBy>Acer</cp:lastModifiedBy>
  <cp:revision>2</cp:revision>
  <cp:lastPrinted>2021-06-11T01:55:00Z</cp:lastPrinted>
  <dcterms:created xsi:type="dcterms:W3CDTF">2021-06-18T06:48:00Z</dcterms:created>
  <dcterms:modified xsi:type="dcterms:W3CDTF">2021-06-18T06:48:00Z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LIAN_Hui@moe.gov.sg</vt:lpwstr>
  </property>
  <property fmtid="{D5CDD505-2E9C-101B-9397-08002B2CF9AE}" pid="5" name="MSIP_Label_3f9331f7-95a2-472a-92bc-d73219eb516b_SetDate">
    <vt:lpwstr>2021-06-03T07:56:11.1567199Z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bd516196-628c-4ebc-8897-09205e57eeba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LIAN_Hui@moe.gov.sg</vt:lpwstr>
  </property>
  <property fmtid="{D5CDD505-2E9C-101B-9397-08002B2CF9AE}" pid="13" name="MSIP_Label_4f288355-fb4c-44cd-b9ca-40cfc2aee5f8_SetDate">
    <vt:lpwstr>2021-06-03T07:56:11.1567199Z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bd516196-628c-4ebc-8897-09205e57eeba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0x010100C9A083BA5C402146B48144D33AB35E68</vt:lpwstr>
  </property>
</Properties>
</file>