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val="0"/>
        <w:spacing w:before="0" w:beforeAutospacing="0" w:after="0" w:afterAutospacing="0"/>
        <w:jc w:val="center"/>
        <w:rPr>
          <w:b/>
          <w:spacing w:val="-4"/>
          <w:sz w:val="28"/>
          <w:szCs w:val="28"/>
        </w:rPr>
      </w:pPr>
      <w:r>
        <w:rPr>
          <w:b/>
          <w:spacing w:val="-4"/>
          <w:sz w:val="28"/>
          <w:szCs w:val="28"/>
        </w:rPr>
        <w:t xml:space="preserve">BÀI PHÁT BIỂU CỦA BỘ TRƯỞNG NGUYỄN KIM SƠN TẠI </w:t>
      </w:r>
    </w:p>
    <w:p>
      <w:pPr>
        <w:pStyle w:val="13"/>
        <w:widowControl w:val="0"/>
        <w:spacing w:before="0" w:beforeAutospacing="0" w:after="0" w:afterAutospacing="0"/>
        <w:jc w:val="center"/>
        <w:rPr>
          <w:b/>
          <w:spacing w:val="-4"/>
          <w:sz w:val="28"/>
          <w:szCs w:val="28"/>
        </w:rPr>
      </w:pPr>
      <w:r>
        <w:rPr>
          <w:b/>
          <w:spacing w:val="-4"/>
          <w:sz w:val="28"/>
          <w:szCs w:val="28"/>
        </w:rPr>
        <w:t>HỘI NGHỊ BỘ TRƯỞNG GIÁO DỤC CÁC NƯỚC ASEAN (SEAMEC 51)</w:t>
      </w:r>
    </w:p>
    <w:p>
      <w:pPr>
        <w:pStyle w:val="13"/>
        <w:widowControl w:val="0"/>
        <w:spacing w:before="0" w:beforeAutospacing="0" w:after="0" w:afterAutospacing="0"/>
        <w:jc w:val="center"/>
        <w:rPr>
          <w:b/>
          <w:i/>
          <w:spacing w:val="-4"/>
          <w:sz w:val="28"/>
          <w:szCs w:val="28"/>
        </w:rPr>
      </w:pPr>
      <w:r>
        <w:rPr>
          <w:b/>
          <w:i/>
          <w:spacing w:val="-4"/>
          <w:sz w:val="28"/>
          <w:szCs w:val="28"/>
        </w:rPr>
        <w:t>Ngày 17 tháng 6 năm 2021</w:t>
      </w:r>
    </w:p>
    <w:p>
      <w:pPr>
        <w:pStyle w:val="13"/>
        <w:widowControl w:val="0"/>
        <w:spacing w:before="120" w:beforeAutospacing="0" w:after="120" w:afterAutospacing="0"/>
        <w:jc w:val="center"/>
        <w:rPr>
          <w:b/>
          <w:spacing w:val="-4"/>
          <w:sz w:val="28"/>
          <w:szCs w:val="28"/>
        </w:rPr>
      </w:pPr>
    </w:p>
    <w:p>
      <w:pPr>
        <w:pStyle w:val="13"/>
        <w:widowControl w:val="0"/>
        <w:spacing w:before="120" w:beforeAutospacing="0" w:after="120" w:afterAutospacing="0"/>
        <w:ind w:firstLine="720"/>
        <w:jc w:val="both"/>
        <w:rPr>
          <w:spacing w:val="-4"/>
          <w:sz w:val="28"/>
          <w:szCs w:val="28"/>
        </w:rPr>
      </w:pPr>
      <w:r>
        <w:rPr>
          <w:spacing w:val="-4"/>
          <w:sz w:val="28"/>
          <w:szCs w:val="28"/>
        </w:rPr>
        <w:t>Kính thưa Ngài Chủ tịch,</w:t>
      </w:r>
    </w:p>
    <w:p>
      <w:pPr>
        <w:pStyle w:val="13"/>
        <w:widowControl w:val="0"/>
        <w:spacing w:before="120" w:beforeAutospacing="0" w:after="120" w:afterAutospacing="0"/>
        <w:ind w:firstLine="720"/>
        <w:jc w:val="both"/>
        <w:rPr>
          <w:i/>
          <w:spacing w:val="-4"/>
          <w:sz w:val="28"/>
          <w:szCs w:val="28"/>
        </w:rPr>
      </w:pPr>
      <w:r>
        <w:rPr>
          <w:i/>
          <w:spacing w:val="-4"/>
          <w:sz w:val="28"/>
          <w:szCs w:val="28"/>
        </w:rPr>
        <w:t>Kính thưa các vị Bộ trưởng, các vị khách quý,</w:t>
      </w:r>
    </w:p>
    <w:p>
      <w:pPr>
        <w:widowControl w:val="0"/>
        <w:spacing w:before="120" w:after="120" w:line="240" w:lineRule="auto"/>
        <w:jc w:val="both"/>
        <w:rPr>
          <w:rFonts w:ascii="Times New Roman" w:hAnsi="Times New Roman" w:cs="Times New Roman"/>
          <w:sz w:val="28"/>
          <w:szCs w:val="28"/>
        </w:rPr>
      </w:pPr>
      <w:r>
        <w:rPr>
          <w:rFonts w:ascii="Times New Roman" w:hAnsi="Times New Roman" w:cs="Times New Roman"/>
          <w:spacing w:val="-4"/>
          <w:sz w:val="28"/>
          <w:szCs w:val="28"/>
        </w:rPr>
        <w:tab/>
      </w:r>
      <w:r>
        <w:rPr>
          <w:rFonts w:ascii="Times New Roman" w:hAnsi="Times New Roman" w:cs="Times New Roman"/>
          <w:sz w:val="28"/>
          <w:szCs w:val="28"/>
        </w:rPr>
        <w:t xml:space="preserve">Trước tiên, tôi xin cảm ơn nước chủ nhà, Singapore, đã chuẩn bị rất chu đáo cho các sự kiện quan trọng và có ý nghĩa này. Đây là lần đầu tiên hội nghị Hội đồng Bộ trưởng Giáo dục Đông Nam Á và Đối thoại Chiến lược Giáo dục được tổ chức theo hình thức trực tuyến. Nhân dịp này, tôi xin chúc mừng Ngài Chan Chun Sing, Bộ trưởng Bộ Giáo dục Singapore trở thành Chủ tịch Hội đồng SEAMEO và Chủ tịch của SEAMEC 51. Tôi cũng xin chúc mừng Bà </w:t>
      </w:r>
      <w:r>
        <w:rPr>
          <w:rFonts w:ascii="Times New Roman" w:hAnsi="Times New Roman" w:cs="Times New Roman"/>
          <w:sz w:val="28"/>
          <w:szCs w:val="28"/>
          <w:shd w:val="clear" w:color="auto" w:fill="FFFFFF"/>
        </w:rPr>
        <w:t>Trinuch Thienthong</w:t>
      </w:r>
      <w:r>
        <w:rPr>
          <w:rFonts w:ascii="Times New Roman" w:hAnsi="Times New Roman" w:cs="Times New Roman"/>
          <w:sz w:val="28"/>
          <w:szCs w:val="28"/>
        </w:rPr>
        <w:t>, Bộ trưởng Bộ Giáo dục Thái Lan trở thành Phó Chủ tịch Hội đồng SEAMEO kiêm Phó Chủ tịch Hội nghị này. Tôi cũng xin cảm ơn ngài Mohd</w:t>
      </w:r>
      <w:r>
        <w:rPr>
          <w:rFonts w:ascii="Times New Roman" w:hAnsi="Times New Roman" w:cs="Times New Roman"/>
          <w:sz w:val="28"/>
          <w:szCs w:val="28"/>
          <w:shd w:val="clear" w:color="auto" w:fill="FFFFFF"/>
        </w:rPr>
        <w:t xml:space="preserve"> Radzi Md Jidin</w:t>
      </w:r>
      <w:r>
        <w:rPr>
          <w:rFonts w:ascii="Times New Roman" w:hAnsi="Times New Roman" w:cs="Times New Roman"/>
          <w:sz w:val="28"/>
          <w:szCs w:val="28"/>
        </w:rPr>
        <w:t>, Bộ trưởng Bộ Giáo dục Malaysia, nguyên Chủ tịch Hội đồng và đánh giá cao những thành tựu và thành công của SEAMEO trong những năm qua dưới sự lãnh đạo của Ngài.</w:t>
      </w:r>
    </w:p>
    <w:p>
      <w:pPr>
        <w:widowControl w:val="0"/>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pacing w:val="-4"/>
          <w:sz w:val="28"/>
          <w:szCs w:val="28"/>
        </w:rPr>
        <w:t>Hôm nay, tôi rất vui mừng và hân hạnh trình bày tại Hội nghị này.</w:t>
      </w:r>
      <w:r>
        <w:rPr>
          <w:rFonts w:ascii="Times New Roman" w:hAnsi="Times New Roman" w:cs="Times New Roman"/>
          <w:sz w:val="28"/>
          <w:szCs w:val="28"/>
        </w:rPr>
        <w:t xml:space="preserve"> Đây là sự kiện đặc biệt có dấu ấn với tôi vì nó là sự kiện đầu tiên tôi tham dự trong khuôn khổ các hoạt động của SEAMEO và cũng là Hội nghị quốc tế đầu tiên tôi tham dự trên cương vị là Bộ trưởng Bộ Giáo dục và Đào tạo tạo Việt Nam.</w:t>
      </w:r>
    </w:p>
    <w:p>
      <w:pPr>
        <w:pStyle w:val="13"/>
        <w:widowControl w:val="0"/>
        <w:spacing w:before="120" w:beforeAutospacing="0" w:after="120" w:afterAutospacing="0"/>
        <w:ind w:firstLine="720"/>
        <w:jc w:val="both"/>
        <w:rPr>
          <w:sz w:val="28"/>
          <w:szCs w:val="28"/>
        </w:rPr>
      </w:pPr>
      <w:r>
        <w:rPr>
          <w:i/>
          <w:spacing w:val="-4"/>
          <w:sz w:val="28"/>
          <w:szCs w:val="28"/>
        </w:rPr>
        <w:t>Kính thưa các vị Bộ trưởng, các vị khách quý,</w:t>
      </w:r>
    </w:p>
    <w:p>
      <w:pPr>
        <w:pStyle w:val="13"/>
        <w:widowControl w:val="0"/>
        <w:spacing w:before="120" w:beforeAutospacing="0" w:after="120" w:afterAutospacing="0"/>
        <w:ind w:firstLine="720"/>
        <w:jc w:val="both"/>
        <w:rPr>
          <w:spacing w:val="-4"/>
          <w:sz w:val="28"/>
          <w:szCs w:val="28"/>
        </w:rPr>
      </w:pPr>
      <w:r>
        <w:rPr>
          <w:spacing w:val="-4"/>
          <w:sz w:val="28"/>
          <w:szCs w:val="28"/>
        </w:rPr>
        <w:t>Đại dịch COVID-19 đã tác động toàn diện đến nền giáo dục. Trong làn sóng COVID-19 đầu tiên tại Việt Nam vào tháng 02 năm 2020, 24 triệu học sinh, sinh viên của hơn 53.000 cơ sở GDĐT tại Việt Nam đã không thể đến trường. Bộ GD&amp;ĐT đã nhanh chóng xác định chủ trương “</w:t>
      </w:r>
      <w:r>
        <w:rPr>
          <w:i/>
          <w:spacing w:val="-4"/>
          <w:sz w:val="28"/>
          <w:szCs w:val="28"/>
        </w:rPr>
        <w:t>tạm dừng đến trường, không ngừng việc học</w:t>
      </w:r>
      <w:r>
        <w:rPr>
          <w:spacing w:val="-4"/>
          <w:sz w:val="28"/>
          <w:szCs w:val="28"/>
        </w:rPr>
        <w:t>” và chỉ đạo các địa phương, cơ sở giáo dục đại học tăng cường các hình thức dạy học qua Internet, trên truyền hình để thích ứng trong điều kiện dịch bệnh COVID-19</w:t>
      </w:r>
      <w:r>
        <w:rPr>
          <w:sz w:val="28"/>
          <w:szCs w:val="28"/>
        </w:rPr>
        <w:t xml:space="preserve">. </w:t>
      </w:r>
    </w:p>
    <w:p>
      <w:pPr>
        <w:pStyle w:val="13"/>
        <w:widowControl w:val="0"/>
        <w:spacing w:before="120" w:beforeAutospacing="0" w:after="120" w:afterAutospacing="0"/>
        <w:jc w:val="both"/>
        <w:rPr>
          <w:spacing w:val="-4"/>
          <w:sz w:val="28"/>
          <w:szCs w:val="28"/>
        </w:rPr>
      </w:pPr>
      <w:r>
        <w:rPr>
          <w:spacing w:val="-4"/>
          <w:sz w:val="28"/>
          <w:szCs w:val="28"/>
        </w:rPr>
        <w:tab/>
      </w:r>
      <w:r>
        <w:rPr>
          <w:spacing w:val="-4"/>
          <w:sz w:val="28"/>
          <w:szCs w:val="28"/>
        </w:rPr>
        <w:t xml:space="preserve">Năm học 2020-2021, năm học mà nhà trường, giáo viên, phụ huynh và các em học sinh/sinh viên đã dần thích nghi với việc dạy và học theo trạng thái mới. Đây cũng là lúc chúng tôi bắt đầu thực hiện </w:t>
      </w:r>
      <w:r>
        <w:rPr>
          <w:sz w:val="28"/>
          <w:szCs w:val="28"/>
        </w:rPr>
        <w:t xml:space="preserve">chương trình giáo dục phổ thông mới theo định hướng phát triển năng lực, phẩm chất người học. Chương trình này hướng tới phát triển 5 phẩm chất (yêu nước, nhân ái, chăm chỉ, trung thực và trách nhiệm) và những năng lực cốt lõi như: năng lực tự học và tự chủ; năng lực giao tiếp và hợp tác; năng lực giải quyết vấn đề và sáng tạo; và năng lực đặc thù theo từng môn học. Điều này đòi hỏi người học </w:t>
      </w:r>
      <w:r>
        <w:rPr>
          <w:spacing w:val="-4"/>
          <w:sz w:val="28"/>
          <w:szCs w:val="28"/>
        </w:rPr>
        <w:t xml:space="preserve">độc lập, tự chủ, phát triển các năng lực, kĩ năng khám phá, sáng tạo,  thói quen học tập suốt đời và năng lực thích ứn với cái mới trong cuộc sống;  </w:t>
      </w:r>
    </w:p>
    <w:p>
      <w:pPr>
        <w:pStyle w:val="13"/>
        <w:widowControl w:val="0"/>
        <w:spacing w:before="120" w:beforeAutospacing="0" w:after="120" w:afterAutospacing="0"/>
        <w:ind w:firstLine="720"/>
        <w:jc w:val="both"/>
        <w:rPr>
          <w:sz w:val="28"/>
          <w:szCs w:val="28"/>
        </w:rPr>
      </w:pPr>
      <w:r>
        <w:rPr>
          <w:sz w:val="28"/>
          <w:szCs w:val="28"/>
        </w:rPr>
        <w:t>Ngoài ra, chương trình mới cũng chú trọng t</w:t>
      </w:r>
      <w:r>
        <w:rPr>
          <w:sz w:val="28"/>
          <w:szCs w:val="28"/>
          <w:lang w:val="vi-VN"/>
        </w:rPr>
        <w:t xml:space="preserve">rang bị </w:t>
      </w:r>
      <w:r>
        <w:rPr>
          <w:sz w:val="28"/>
          <w:szCs w:val="28"/>
        </w:rPr>
        <w:t xml:space="preserve">toàn diện cho học sinh </w:t>
      </w:r>
      <w:r>
        <w:rPr>
          <w:sz w:val="28"/>
          <w:szCs w:val="28"/>
          <w:lang w:val="vi-VN"/>
        </w:rPr>
        <w:t>năng lực nhận thức, cảm xúc xã hội</w:t>
      </w:r>
      <w:r>
        <w:rPr>
          <w:sz w:val="28"/>
          <w:szCs w:val="28"/>
        </w:rPr>
        <w:t xml:space="preserve">, </w:t>
      </w:r>
      <w:bookmarkStart w:id="0" w:name="_GoBack"/>
      <w:bookmarkEnd w:id="0"/>
      <w:r>
        <w:rPr>
          <w:sz w:val="28"/>
          <w:szCs w:val="28"/>
          <w:lang w:val="vi-VN"/>
        </w:rPr>
        <w:t>khát vọng cống hiến</w:t>
      </w:r>
      <w:r>
        <w:rPr>
          <w:sz w:val="28"/>
          <w:szCs w:val="28"/>
        </w:rPr>
        <w:t xml:space="preserve"> cho cộng đồng và khả năng để làm một công dân toàn cầu tốt. </w:t>
      </w:r>
    </w:p>
    <w:p>
      <w:pPr>
        <w:pStyle w:val="13"/>
        <w:widowControl w:val="0"/>
        <w:spacing w:before="120" w:beforeAutospacing="0" w:after="120" w:afterAutospacing="0"/>
        <w:ind w:firstLine="720"/>
        <w:jc w:val="both"/>
        <w:rPr>
          <w:sz w:val="28"/>
          <w:szCs w:val="28"/>
        </w:rPr>
      </w:pPr>
      <w:r>
        <w:rPr>
          <w:sz w:val="28"/>
          <w:szCs w:val="28"/>
        </w:rPr>
        <w:t xml:space="preserve"> Mối quan hệ nhân văn tốt đẹp giữa học sinh và giáo viên, tương tác giáo viên với gia đình và cộng đồng là đặc  biệt quan trọng. Vì vậy cần trang bị đầy đủ cho giáo viên những năng lực cần thiết, trong đó có năng lực số, để phát triển hoạt động đào tạo. Cần thiết phải hỗ trợ giáo viên để họ dễ dàng thích nghi với các thay đổi trong môi trường giáo dục mới.  Mục tiêu của chúng tôi trong thời gian tới là xây dựng những chính sách mới nhằm tạo môi trường gợi mở sáng kiến ​cho các nhà giáo, giúp họ đưa ra những giải pháp sáng tạo và phù hợp hỗ trợ sự phát triển năng lực của người học.</w:t>
      </w:r>
    </w:p>
    <w:p>
      <w:pPr>
        <w:pStyle w:val="13"/>
        <w:widowControl w:val="0"/>
        <w:spacing w:before="120" w:beforeAutospacing="0" w:after="120" w:afterAutospacing="0"/>
        <w:ind w:firstLine="720"/>
        <w:jc w:val="both"/>
        <w:rPr>
          <w:spacing w:val="-4"/>
          <w:sz w:val="28"/>
          <w:szCs w:val="28"/>
        </w:rPr>
      </w:pPr>
      <w:r>
        <w:rPr>
          <w:sz w:val="28"/>
          <w:szCs w:val="28"/>
        </w:rPr>
        <w:t>Chúng tôi hướng đến tiếp cận mang tính tổng thể: triển khai xã hội học tập theo hướng hình thành hệ thống giáo dục mở, linh hoạt với mô hình công dân học tập; đổi mới nội dung chương trình, phương pháp giáo dục và có sự tham gia phối hợp của nhà trường – gia đình và xã hội; xây dựng chính sách và hành động phối hợp của các bộ ngành.</w:t>
      </w:r>
      <w:r>
        <w:rPr>
          <w:spacing w:val="-4"/>
          <w:sz w:val="28"/>
          <w:szCs w:val="28"/>
        </w:rPr>
        <w:t xml:space="preserve"> Một  ưu tiên mang tính chiến lược của chúng tôi là xây dựng các nền tảng hỗ trợ học tập tại nhà, học tập từ xa; hệ sinh thái học tập thích ứng kết hợp trực tuyến và trực tiếp. Chúng tôi sẽ thúc đẩy nghiên cứu, sử dụng trí tuệ nhân tạo và những công nghệ mới nhất vào giáo dục; đẩy mạnh hợp tác toàn diện giữa các bộ ngành và các doanh nghiệp công nghệ thông tin trong quá trình chuyển đổi số trong giáo dục. </w:t>
      </w:r>
    </w:p>
    <w:p>
      <w:pPr>
        <w:pStyle w:val="13"/>
        <w:widowControl w:val="0"/>
        <w:spacing w:before="120" w:beforeAutospacing="0" w:after="120" w:afterAutospacing="0"/>
        <w:jc w:val="both"/>
        <w:rPr>
          <w:i/>
          <w:spacing w:val="-4"/>
          <w:sz w:val="28"/>
          <w:szCs w:val="28"/>
        </w:rPr>
      </w:pPr>
      <w:r>
        <w:rPr>
          <w:spacing w:val="-4"/>
          <w:sz w:val="28"/>
          <w:szCs w:val="28"/>
        </w:rPr>
        <w:tab/>
      </w:r>
      <w:r>
        <w:rPr>
          <w:i/>
          <w:spacing w:val="-4"/>
          <w:sz w:val="28"/>
          <w:szCs w:val="28"/>
        </w:rPr>
        <w:t>Kính thưa các vị Bộ trưởng, các vị khách quý</w:t>
      </w:r>
    </w:p>
    <w:p>
      <w:pPr>
        <w:pStyle w:val="13"/>
        <w:widowControl w:val="0"/>
        <w:spacing w:before="120" w:beforeAutospacing="0" w:after="120" w:afterAutospacing="0"/>
        <w:jc w:val="both"/>
        <w:rPr>
          <w:sz w:val="28"/>
          <w:szCs w:val="28"/>
        </w:rPr>
      </w:pPr>
      <w:r>
        <w:rPr>
          <w:i/>
          <w:spacing w:val="-4"/>
          <w:sz w:val="28"/>
          <w:szCs w:val="28"/>
        </w:rPr>
        <w:tab/>
      </w:r>
      <w:r>
        <w:rPr>
          <w:spacing w:val="-4"/>
          <w:sz w:val="28"/>
          <w:szCs w:val="28"/>
        </w:rPr>
        <w:t xml:space="preserve">Hợp tác giáo dục trong khuôn khổ SEAMEO thúc đẩy sự chia sẻ thông tin, bài học thực tiễn, hướng đến hội nhập quôc tế, hiểu biết liên văn hóa cho học sinh, sinh viên. </w:t>
      </w:r>
      <w:r>
        <w:rPr>
          <w:sz w:val="28"/>
          <w:szCs w:val="28"/>
        </w:rPr>
        <w:t xml:space="preserve">Việt Nam cam kết đóng góp nguồn lực và đồng hành cùng các nước trong khu vực Đông Nam Á kiến tạo một nền giáo dục mở, thúc đẩy các sáng kiến nhằm hướng tới nền giáo dục chất lượng, đảm bảo không học sinh nào bị bỏ lại phía sau. </w:t>
      </w:r>
    </w:p>
    <w:p>
      <w:pPr>
        <w:pStyle w:val="13"/>
        <w:widowControl w:val="0"/>
        <w:spacing w:before="120" w:beforeAutospacing="0" w:after="120" w:afterAutospacing="0"/>
        <w:ind w:firstLine="720"/>
        <w:jc w:val="both"/>
        <w:rPr>
          <w:sz w:val="28"/>
          <w:szCs w:val="28"/>
        </w:rPr>
      </w:pPr>
      <w:r>
        <w:rPr>
          <w:sz w:val="28"/>
          <w:szCs w:val="28"/>
        </w:rPr>
        <w:t xml:space="preserve">Cuối cùng, tôi xin cảm ơn các vị Bộ trưởng, Trưởng đoàn, Ban thư ký SEAMEO, Quan chức cấp cao và các quý vị đại biểu đã cùng đồng hành và đóng góp cho sự thành công của SEAMEO. </w:t>
      </w:r>
    </w:p>
    <w:p>
      <w:pPr>
        <w:pStyle w:val="13"/>
        <w:widowControl w:val="0"/>
        <w:spacing w:before="120" w:beforeAutospacing="0" w:after="120" w:afterAutospacing="0"/>
        <w:jc w:val="both"/>
        <w:rPr>
          <w:sz w:val="28"/>
          <w:szCs w:val="28"/>
        </w:rPr>
      </w:pPr>
      <w:r>
        <w:rPr>
          <w:sz w:val="28"/>
          <w:szCs w:val="28"/>
        </w:rPr>
        <w:tab/>
      </w:r>
      <w:r>
        <w:rPr>
          <w:sz w:val="28"/>
          <w:szCs w:val="28"/>
        </w:rPr>
        <w:t>Xin trân trọng cảm ơn</w:t>
      </w:r>
      <w:r>
        <w:rPr>
          <w:spacing w:val="-4"/>
          <w:sz w:val="28"/>
          <w:szCs w:val="28"/>
        </w:rPr>
        <w:t>!</w:t>
      </w:r>
    </w:p>
    <w:sectPr>
      <w:pgSz w:w="12240" w:h="15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trackRevision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DQ2NDIxMTU0tjRU0lEKTi0uzszPAykwqgUATZBBJywAAAA="/>
  </w:docVars>
  <w:rsids>
    <w:rsidRoot w:val="00664992"/>
    <w:rsid w:val="0000476E"/>
    <w:rsid w:val="00011C3B"/>
    <w:rsid w:val="00014044"/>
    <w:rsid w:val="000375FE"/>
    <w:rsid w:val="00041423"/>
    <w:rsid w:val="000701EF"/>
    <w:rsid w:val="00081FE7"/>
    <w:rsid w:val="0008244F"/>
    <w:rsid w:val="00084525"/>
    <w:rsid w:val="00090D12"/>
    <w:rsid w:val="00095C02"/>
    <w:rsid w:val="00097BD2"/>
    <w:rsid w:val="000C503A"/>
    <w:rsid w:val="000E2A20"/>
    <w:rsid w:val="000E2F60"/>
    <w:rsid w:val="000E32D1"/>
    <w:rsid w:val="000E3D4F"/>
    <w:rsid w:val="000F0D50"/>
    <w:rsid w:val="000F3BC8"/>
    <w:rsid w:val="00102F6D"/>
    <w:rsid w:val="001157A6"/>
    <w:rsid w:val="00125941"/>
    <w:rsid w:val="00126104"/>
    <w:rsid w:val="00130780"/>
    <w:rsid w:val="00135429"/>
    <w:rsid w:val="0014024A"/>
    <w:rsid w:val="001559B8"/>
    <w:rsid w:val="001618BB"/>
    <w:rsid w:val="00182B35"/>
    <w:rsid w:val="001845AE"/>
    <w:rsid w:val="00184872"/>
    <w:rsid w:val="00184D24"/>
    <w:rsid w:val="001B168D"/>
    <w:rsid w:val="001D3D96"/>
    <w:rsid w:val="001F701F"/>
    <w:rsid w:val="00201255"/>
    <w:rsid w:val="00205877"/>
    <w:rsid w:val="00205C5C"/>
    <w:rsid w:val="00207C99"/>
    <w:rsid w:val="00211151"/>
    <w:rsid w:val="00211FB1"/>
    <w:rsid w:val="00225F5A"/>
    <w:rsid w:val="00232282"/>
    <w:rsid w:val="002504DA"/>
    <w:rsid w:val="00255477"/>
    <w:rsid w:val="0026733C"/>
    <w:rsid w:val="002719B2"/>
    <w:rsid w:val="0027738C"/>
    <w:rsid w:val="002808E2"/>
    <w:rsid w:val="00286BED"/>
    <w:rsid w:val="002955E9"/>
    <w:rsid w:val="002B20A6"/>
    <w:rsid w:val="002C5080"/>
    <w:rsid w:val="002F5B31"/>
    <w:rsid w:val="00300499"/>
    <w:rsid w:val="003069F1"/>
    <w:rsid w:val="00323BC6"/>
    <w:rsid w:val="003325DA"/>
    <w:rsid w:val="00346B74"/>
    <w:rsid w:val="00350233"/>
    <w:rsid w:val="0036332A"/>
    <w:rsid w:val="00364F50"/>
    <w:rsid w:val="00377E1C"/>
    <w:rsid w:val="003849A8"/>
    <w:rsid w:val="003A1A2D"/>
    <w:rsid w:val="003C1420"/>
    <w:rsid w:val="003C48A3"/>
    <w:rsid w:val="003C5612"/>
    <w:rsid w:val="003E7A46"/>
    <w:rsid w:val="003F01E1"/>
    <w:rsid w:val="0040490A"/>
    <w:rsid w:val="00416782"/>
    <w:rsid w:val="0043065F"/>
    <w:rsid w:val="0044423A"/>
    <w:rsid w:val="004457B2"/>
    <w:rsid w:val="00463004"/>
    <w:rsid w:val="004669AC"/>
    <w:rsid w:val="004728D4"/>
    <w:rsid w:val="004870CA"/>
    <w:rsid w:val="004921F1"/>
    <w:rsid w:val="004934EB"/>
    <w:rsid w:val="004A7284"/>
    <w:rsid w:val="004D3193"/>
    <w:rsid w:val="004E216C"/>
    <w:rsid w:val="004E7672"/>
    <w:rsid w:val="00523DBD"/>
    <w:rsid w:val="005257FB"/>
    <w:rsid w:val="0052699D"/>
    <w:rsid w:val="00540CBB"/>
    <w:rsid w:val="00545B00"/>
    <w:rsid w:val="00552234"/>
    <w:rsid w:val="0056025B"/>
    <w:rsid w:val="00571AFE"/>
    <w:rsid w:val="0057737D"/>
    <w:rsid w:val="005803A7"/>
    <w:rsid w:val="005900C9"/>
    <w:rsid w:val="00597781"/>
    <w:rsid w:val="005A35F4"/>
    <w:rsid w:val="005A6C51"/>
    <w:rsid w:val="005A7BDA"/>
    <w:rsid w:val="005C0BE8"/>
    <w:rsid w:val="005C7863"/>
    <w:rsid w:val="005F368B"/>
    <w:rsid w:val="006040A4"/>
    <w:rsid w:val="0061552E"/>
    <w:rsid w:val="00615751"/>
    <w:rsid w:val="00623072"/>
    <w:rsid w:val="00645E39"/>
    <w:rsid w:val="0066406E"/>
    <w:rsid w:val="00664992"/>
    <w:rsid w:val="00670C36"/>
    <w:rsid w:val="00677F43"/>
    <w:rsid w:val="0068127C"/>
    <w:rsid w:val="006A0B18"/>
    <w:rsid w:val="006A2EAE"/>
    <w:rsid w:val="006B1B7A"/>
    <w:rsid w:val="006B4C63"/>
    <w:rsid w:val="006C6F8D"/>
    <w:rsid w:val="006D0176"/>
    <w:rsid w:val="006D7AB9"/>
    <w:rsid w:val="006E43D4"/>
    <w:rsid w:val="006F592F"/>
    <w:rsid w:val="006F6D3A"/>
    <w:rsid w:val="007019D0"/>
    <w:rsid w:val="00702A09"/>
    <w:rsid w:val="007238B5"/>
    <w:rsid w:val="007272F5"/>
    <w:rsid w:val="00741ED4"/>
    <w:rsid w:val="00745955"/>
    <w:rsid w:val="00753419"/>
    <w:rsid w:val="00754D8E"/>
    <w:rsid w:val="0075528C"/>
    <w:rsid w:val="0075659C"/>
    <w:rsid w:val="0076139C"/>
    <w:rsid w:val="007629A5"/>
    <w:rsid w:val="00766250"/>
    <w:rsid w:val="00794320"/>
    <w:rsid w:val="007A38C9"/>
    <w:rsid w:val="007A4934"/>
    <w:rsid w:val="007D0277"/>
    <w:rsid w:val="007E4EAF"/>
    <w:rsid w:val="007F4797"/>
    <w:rsid w:val="007F78C9"/>
    <w:rsid w:val="008054B4"/>
    <w:rsid w:val="0081505E"/>
    <w:rsid w:val="00836AAE"/>
    <w:rsid w:val="0084211E"/>
    <w:rsid w:val="008545BF"/>
    <w:rsid w:val="008563BF"/>
    <w:rsid w:val="00856EC0"/>
    <w:rsid w:val="00863FA6"/>
    <w:rsid w:val="008740F0"/>
    <w:rsid w:val="00882BFF"/>
    <w:rsid w:val="00883837"/>
    <w:rsid w:val="008A1F64"/>
    <w:rsid w:val="008A78A4"/>
    <w:rsid w:val="008B056F"/>
    <w:rsid w:val="008C0D12"/>
    <w:rsid w:val="008D3040"/>
    <w:rsid w:val="008D5E17"/>
    <w:rsid w:val="008D6F46"/>
    <w:rsid w:val="008F54CD"/>
    <w:rsid w:val="008F78D6"/>
    <w:rsid w:val="00903058"/>
    <w:rsid w:val="00904785"/>
    <w:rsid w:val="009062A3"/>
    <w:rsid w:val="009074B2"/>
    <w:rsid w:val="00917506"/>
    <w:rsid w:val="009211AB"/>
    <w:rsid w:val="00921F07"/>
    <w:rsid w:val="00930147"/>
    <w:rsid w:val="00933A99"/>
    <w:rsid w:val="00947FBF"/>
    <w:rsid w:val="00952061"/>
    <w:rsid w:val="00957625"/>
    <w:rsid w:val="00971062"/>
    <w:rsid w:val="00976135"/>
    <w:rsid w:val="00984FF8"/>
    <w:rsid w:val="009C33F7"/>
    <w:rsid w:val="009D00BE"/>
    <w:rsid w:val="009D58AE"/>
    <w:rsid w:val="009F2B78"/>
    <w:rsid w:val="00A00AD7"/>
    <w:rsid w:val="00A07099"/>
    <w:rsid w:val="00A11D41"/>
    <w:rsid w:val="00A205FA"/>
    <w:rsid w:val="00A3313B"/>
    <w:rsid w:val="00A524CC"/>
    <w:rsid w:val="00A55422"/>
    <w:rsid w:val="00A6256B"/>
    <w:rsid w:val="00A700A2"/>
    <w:rsid w:val="00A73E9F"/>
    <w:rsid w:val="00A84D51"/>
    <w:rsid w:val="00A93863"/>
    <w:rsid w:val="00AA4182"/>
    <w:rsid w:val="00AB62B1"/>
    <w:rsid w:val="00AD13EE"/>
    <w:rsid w:val="00AE2409"/>
    <w:rsid w:val="00B03E73"/>
    <w:rsid w:val="00B05666"/>
    <w:rsid w:val="00B2139A"/>
    <w:rsid w:val="00B344D0"/>
    <w:rsid w:val="00B35133"/>
    <w:rsid w:val="00B362E2"/>
    <w:rsid w:val="00B5231D"/>
    <w:rsid w:val="00B568B6"/>
    <w:rsid w:val="00B57588"/>
    <w:rsid w:val="00B57C5A"/>
    <w:rsid w:val="00B637BD"/>
    <w:rsid w:val="00B65B0E"/>
    <w:rsid w:val="00B821B7"/>
    <w:rsid w:val="00B83148"/>
    <w:rsid w:val="00B85049"/>
    <w:rsid w:val="00B87D73"/>
    <w:rsid w:val="00B95236"/>
    <w:rsid w:val="00B9756F"/>
    <w:rsid w:val="00BA316E"/>
    <w:rsid w:val="00BB5124"/>
    <w:rsid w:val="00BB64AE"/>
    <w:rsid w:val="00BD58F2"/>
    <w:rsid w:val="00BF082F"/>
    <w:rsid w:val="00BF5E2E"/>
    <w:rsid w:val="00C01AE8"/>
    <w:rsid w:val="00C037F1"/>
    <w:rsid w:val="00C15825"/>
    <w:rsid w:val="00C23E53"/>
    <w:rsid w:val="00C62D93"/>
    <w:rsid w:val="00C74801"/>
    <w:rsid w:val="00C872AF"/>
    <w:rsid w:val="00CA37D8"/>
    <w:rsid w:val="00CA7D47"/>
    <w:rsid w:val="00CB25FD"/>
    <w:rsid w:val="00CB6119"/>
    <w:rsid w:val="00CC289F"/>
    <w:rsid w:val="00CC56DF"/>
    <w:rsid w:val="00CE2127"/>
    <w:rsid w:val="00CF0CA2"/>
    <w:rsid w:val="00CF5AE6"/>
    <w:rsid w:val="00D00151"/>
    <w:rsid w:val="00D01FBC"/>
    <w:rsid w:val="00D04187"/>
    <w:rsid w:val="00D06232"/>
    <w:rsid w:val="00D239B2"/>
    <w:rsid w:val="00D26BAC"/>
    <w:rsid w:val="00D34F57"/>
    <w:rsid w:val="00D60403"/>
    <w:rsid w:val="00D609D9"/>
    <w:rsid w:val="00D905CC"/>
    <w:rsid w:val="00D9263F"/>
    <w:rsid w:val="00DA4D11"/>
    <w:rsid w:val="00DA6051"/>
    <w:rsid w:val="00DB08BA"/>
    <w:rsid w:val="00DB093C"/>
    <w:rsid w:val="00DB2C35"/>
    <w:rsid w:val="00DC024B"/>
    <w:rsid w:val="00DD2F60"/>
    <w:rsid w:val="00DF111A"/>
    <w:rsid w:val="00DF23AD"/>
    <w:rsid w:val="00E0226A"/>
    <w:rsid w:val="00E06179"/>
    <w:rsid w:val="00E14554"/>
    <w:rsid w:val="00E1597A"/>
    <w:rsid w:val="00E2103C"/>
    <w:rsid w:val="00E2746E"/>
    <w:rsid w:val="00E418A3"/>
    <w:rsid w:val="00E7003E"/>
    <w:rsid w:val="00E907D6"/>
    <w:rsid w:val="00E973FB"/>
    <w:rsid w:val="00EA47A2"/>
    <w:rsid w:val="00EA4956"/>
    <w:rsid w:val="00EA6642"/>
    <w:rsid w:val="00EA7B9E"/>
    <w:rsid w:val="00EB2098"/>
    <w:rsid w:val="00ED5F5A"/>
    <w:rsid w:val="00ED75AE"/>
    <w:rsid w:val="00EE7B18"/>
    <w:rsid w:val="00F004A3"/>
    <w:rsid w:val="00F03352"/>
    <w:rsid w:val="00F0409B"/>
    <w:rsid w:val="00F05BF0"/>
    <w:rsid w:val="00F1243F"/>
    <w:rsid w:val="00F16FED"/>
    <w:rsid w:val="00F21191"/>
    <w:rsid w:val="00F2760A"/>
    <w:rsid w:val="00F301CC"/>
    <w:rsid w:val="00F370E4"/>
    <w:rsid w:val="00F53A22"/>
    <w:rsid w:val="00F711E1"/>
    <w:rsid w:val="00F80998"/>
    <w:rsid w:val="00F81120"/>
    <w:rsid w:val="00F841AD"/>
    <w:rsid w:val="00F841F0"/>
    <w:rsid w:val="00F852A9"/>
    <w:rsid w:val="00F85E36"/>
    <w:rsid w:val="00FB5801"/>
    <w:rsid w:val="00FD4C98"/>
    <w:rsid w:val="00FD7E50"/>
    <w:rsid w:val="3C6E7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22"/>
    <w:semiHidden/>
    <w:unhideWhenUsed/>
    <w:uiPriority w:val="99"/>
    <w:pPr>
      <w:spacing w:line="240" w:lineRule="auto"/>
    </w:pPr>
    <w:rPr>
      <w:sz w:val="20"/>
      <w:szCs w:val="20"/>
    </w:rPr>
  </w:style>
  <w:style w:type="paragraph" w:styleId="7">
    <w:name w:val="annotation subject"/>
    <w:basedOn w:val="6"/>
    <w:next w:val="6"/>
    <w:link w:val="23"/>
    <w:semiHidden/>
    <w:unhideWhenUsed/>
    <w:uiPriority w:val="99"/>
    <w:rPr>
      <w:b/>
      <w:bCs/>
    </w:rPr>
  </w:style>
  <w:style w:type="character" w:styleId="8">
    <w:name w:val="Emphasis"/>
    <w:basedOn w:val="2"/>
    <w:qFormat/>
    <w:uiPriority w:val="20"/>
    <w:rPr>
      <w:i/>
      <w:iCs/>
    </w:rPr>
  </w:style>
  <w:style w:type="character" w:styleId="9">
    <w:name w:val="footnote reference"/>
    <w:basedOn w:val="2"/>
    <w:semiHidden/>
    <w:unhideWhenUsed/>
    <w:uiPriority w:val="99"/>
    <w:rPr>
      <w:vertAlign w:val="superscript"/>
    </w:rPr>
  </w:style>
  <w:style w:type="paragraph" w:styleId="10">
    <w:name w:val="footnote text"/>
    <w:basedOn w:val="1"/>
    <w:link w:val="19"/>
    <w:semiHidden/>
    <w:unhideWhenUsed/>
    <w:uiPriority w:val="99"/>
    <w:pPr>
      <w:spacing w:after="0" w:line="240" w:lineRule="auto"/>
    </w:pPr>
    <w:rPr>
      <w:sz w:val="20"/>
      <w:szCs w:val="20"/>
    </w:rPr>
  </w:style>
  <w:style w:type="paragraph" w:styleId="11">
    <w:name w:val="HTML Preformatted"/>
    <w:basedOn w:val="1"/>
    <w:link w:val="1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2">
    <w:name w:val="Hyperlink"/>
    <w:basedOn w:val="2"/>
    <w:unhideWhenUsed/>
    <w:uiPriority w:val="99"/>
    <w:rPr>
      <w:color w:val="0563C1" w:themeColor="hyperlink"/>
      <w:u w:val="single"/>
      <w14:textFill>
        <w14:solidFill>
          <w14:schemeClr w14:val="hlink"/>
        </w14:solidFill>
      </w14:textFill>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4">
    <w:name w:val="Strong"/>
    <w:basedOn w:val="2"/>
    <w:qFormat/>
    <w:uiPriority w:val="22"/>
    <w:rPr>
      <w:b/>
      <w:bCs/>
    </w:rPr>
  </w:style>
  <w:style w:type="paragraph" w:styleId="15">
    <w:name w:val="List Paragraph"/>
    <w:basedOn w:val="1"/>
    <w:qFormat/>
    <w:uiPriority w:val="34"/>
    <w:pPr>
      <w:ind w:left="720"/>
      <w:contextualSpacing/>
    </w:pPr>
  </w:style>
  <w:style w:type="character" w:customStyle="1" w:styleId="16">
    <w:name w:val="HTML Preformatted Char"/>
    <w:basedOn w:val="2"/>
    <w:link w:val="11"/>
    <w:uiPriority w:val="99"/>
    <w:rPr>
      <w:rFonts w:ascii="Courier New" w:hAnsi="Courier New" w:eastAsia="Times New Roman" w:cs="Courier New"/>
      <w:sz w:val="20"/>
      <w:szCs w:val="20"/>
    </w:rPr>
  </w:style>
  <w:style w:type="character" w:customStyle="1" w:styleId="17">
    <w:name w:val="y2iqfc"/>
    <w:basedOn w:val="2"/>
    <w:uiPriority w:val="0"/>
  </w:style>
  <w:style w:type="paragraph" w:styleId="18">
    <w:name w:val="No Spacing"/>
    <w:qFormat/>
    <w:uiPriority w:val="1"/>
    <w:pPr>
      <w:spacing w:after="0" w:line="240" w:lineRule="auto"/>
    </w:pPr>
    <w:rPr>
      <w:rFonts w:asciiTheme="minorHAnsi" w:hAnsiTheme="minorHAnsi" w:eastAsiaTheme="minorEastAsia" w:cstheme="minorBidi"/>
      <w:sz w:val="22"/>
      <w:szCs w:val="28"/>
      <w:lang w:val="en-US" w:eastAsia="en-US" w:bidi="th-TH"/>
    </w:rPr>
  </w:style>
  <w:style w:type="character" w:customStyle="1" w:styleId="19">
    <w:name w:val="Footnote Text Char"/>
    <w:basedOn w:val="2"/>
    <w:link w:val="10"/>
    <w:semiHidden/>
    <w:uiPriority w:val="99"/>
    <w:rPr>
      <w:sz w:val="20"/>
      <w:szCs w:val="20"/>
    </w:rPr>
  </w:style>
  <w:style w:type="character" w:customStyle="1" w:styleId="20">
    <w:name w:val="fontstyle01"/>
    <w:basedOn w:val="2"/>
    <w:uiPriority w:val="0"/>
    <w:rPr>
      <w:rFonts w:hint="default" w:ascii="Times New Roman" w:hAnsi="Times New Roman" w:cs="Times New Roman"/>
      <w:color w:val="000000"/>
      <w:sz w:val="28"/>
      <w:szCs w:val="28"/>
    </w:rPr>
  </w:style>
  <w:style w:type="character" w:customStyle="1" w:styleId="21">
    <w:name w:val="Balloon Text Char"/>
    <w:basedOn w:val="2"/>
    <w:link w:val="4"/>
    <w:semiHidden/>
    <w:uiPriority w:val="99"/>
    <w:rPr>
      <w:rFonts w:ascii="Segoe UI" w:hAnsi="Segoe UI" w:cs="Segoe UI"/>
      <w:sz w:val="18"/>
      <w:szCs w:val="18"/>
    </w:rPr>
  </w:style>
  <w:style w:type="character" w:customStyle="1" w:styleId="22">
    <w:name w:val="Comment Text Char"/>
    <w:basedOn w:val="2"/>
    <w:link w:val="6"/>
    <w:semiHidden/>
    <w:uiPriority w:val="99"/>
    <w:rPr>
      <w:sz w:val="20"/>
      <w:szCs w:val="20"/>
    </w:rPr>
  </w:style>
  <w:style w:type="character" w:customStyle="1" w:styleId="23">
    <w:name w:val="Comment Subject Char"/>
    <w:basedOn w:val="22"/>
    <w:link w:val="7"/>
    <w:semiHidden/>
    <w:uiPriority w:val="99"/>
    <w:rPr>
      <w:b/>
      <w:bCs/>
      <w:sz w:val="20"/>
      <w:szCs w:val="20"/>
    </w:rPr>
  </w:style>
  <w:style w:type="paragraph" w:customStyle="1" w:styleId="24">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notes" Target="footnotes.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endnotes" Target="endnot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26742-8B79-446A-AC96-85957FBC7813}">
  <ds:schemaRefs/>
</ds:datastoreItem>
</file>

<file path=customXml/itemProps3.xml><?xml version="1.0" encoding="utf-8"?>
<ds:datastoreItem xmlns:ds="http://schemas.openxmlformats.org/officeDocument/2006/customXml" ds:itemID="{514433EF-70B5-4C81-BDBF-49C2DAB63519}"/>
</file>

<file path=customXml/itemProps4.xml><?xml version="1.0" encoding="utf-8"?>
<ds:datastoreItem xmlns:ds="http://schemas.openxmlformats.org/officeDocument/2006/customXml" ds:itemID="{6E0219BD-4FC3-4D6F-AF80-50454210EAE4}"/>
</file>

<file path=customXml/itemProps5.xml><?xml version="1.0" encoding="utf-8"?>
<ds:datastoreItem xmlns:ds="http://schemas.openxmlformats.org/officeDocument/2006/customXml" ds:itemID="{D1AAF7D1-37C8-479A-AD30-BE6C8A855C6D}"/>
</file>

<file path=docProps/app.xml><?xml version="1.0" encoding="utf-8"?>
<Properties xmlns="http://schemas.openxmlformats.org/officeDocument/2006/extended-properties" xmlns:vt="http://schemas.openxmlformats.org/officeDocument/2006/docPropsVTypes">
  <Template>Normal</Template>
  <Pages>3</Pages>
  <Words>851</Words>
  <Characters>4854</Characters>
  <Lines>40</Lines>
  <Paragraphs>11</Paragraphs>
  <TotalTime>1</TotalTime>
  <ScaleCrop>false</ScaleCrop>
  <LinksUpToDate>false</LinksUpToDate>
  <CharactersWithSpaces>5694</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Duc Lan</dc:creator>
  <cp:lastModifiedBy>google1595050472</cp:lastModifiedBy>
  <cp:revision>25</cp:revision>
  <dcterms:created xsi:type="dcterms:W3CDTF">2021-06-10T15:34:00Z</dcterms:created>
  <dcterms:modified xsi:type="dcterms:W3CDTF">2021-06-14T15:11:34Z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y fmtid="{D5CDD505-2E9C-101B-9397-08002B2CF9AE}" pid="3" name="ContentTypeId">
    <vt:lpwstr>0x010100C9A083BA5C402146B48144D33AB35E68</vt:lpwstr>
  </property>
</Properties>
</file>